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ED9D0" w14:textId="77777777" w:rsidR="008D643E" w:rsidRPr="0097448A" w:rsidRDefault="008D643E" w:rsidP="0097448A">
      <w:pPr>
        <w:pStyle w:val="Default"/>
        <w:spacing w:line="360" w:lineRule="auto"/>
        <w:jc w:val="center"/>
        <w:rPr>
          <w:color w:val="FF0000"/>
          <w:sz w:val="44"/>
          <w:szCs w:val="44"/>
        </w:rPr>
      </w:pPr>
      <w:bookmarkStart w:id="0" w:name="_GoBack"/>
      <w:bookmarkEnd w:id="0"/>
      <w:r w:rsidRPr="0097448A">
        <w:rPr>
          <w:b/>
          <w:bCs/>
          <w:color w:val="FF0000"/>
          <w:sz w:val="44"/>
          <w:szCs w:val="44"/>
        </w:rPr>
        <w:t>T.C.</w:t>
      </w:r>
    </w:p>
    <w:p w14:paraId="1216D828" w14:textId="77777777" w:rsidR="008D643E" w:rsidRPr="0097448A" w:rsidRDefault="008D643E" w:rsidP="0097448A">
      <w:pPr>
        <w:pStyle w:val="Default"/>
        <w:spacing w:line="360" w:lineRule="auto"/>
        <w:jc w:val="center"/>
        <w:rPr>
          <w:b/>
          <w:bCs/>
          <w:color w:val="FF0000"/>
          <w:sz w:val="44"/>
          <w:szCs w:val="44"/>
        </w:rPr>
      </w:pPr>
      <w:r w:rsidRPr="0097448A">
        <w:rPr>
          <w:b/>
          <w:bCs/>
          <w:color w:val="FF0000"/>
          <w:sz w:val="44"/>
          <w:szCs w:val="44"/>
        </w:rPr>
        <w:t>MİLLÎ EĞİTİM BAKANLIĞI</w:t>
      </w:r>
    </w:p>
    <w:p w14:paraId="116F36F9" w14:textId="77777777" w:rsidR="008D643E" w:rsidRPr="0097448A" w:rsidRDefault="008D643E" w:rsidP="0097448A">
      <w:pPr>
        <w:pStyle w:val="Default"/>
        <w:spacing w:line="360" w:lineRule="auto"/>
        <w:jc w:val="center"/>
        <w:rPr>
          <w:b/>
          <w:bCs/>
          <w:color w:val="FF0000"/>
        </w:rPr>
      </w:pPr>
    </w:p>
    <w:p w14:paraId="7F339186" w14:textId="77777777" w:rsidR="008D643E" w:rsidRPr="0097448A" w:rsidRDefault="008D643E" w:rsidP="0097448A">
      <w:pPr>
        <w:pStyle w:val="Default"/>
        <w:spacing w:line="360" w:lineRule="auto"/>
        <w:jc w:val="center"/>
        <w:rPr>
          <w:b/>
          <w:bCs/>
        </w:rPr>
      </w:pPr>
      <w:r w:rsidRPr="0097448A">
        <w:rPr>
          <w:b/>
          <w:bCs/>
          <w:noProof/>
          <w:lang w:eastAsia="tr-TR"/>
        </w:rPr>
        <w:drawing>
          <wp:inline distT="0" distB="0" distL="0" distR="0" wp14:anchorId="68E3B0B1" wp14:editId="6B1889ED">
            <wp:extent cx="1498374" cy="1472540"/>
            <wp:effectExtent l="0" t="0" r="6985" b="0"/>
            <wp:docPr id="11" name="Resim 11" descr="C:\Users\SEMRAA~1\AppData\Local\Temp\Rar$DIa5980.9204\Milli Eğitim Bakanlığı Arm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MRAA~1\AppData\Local\Temp\Rar$DIa5980.9204\Milli Eğitim Bakanlığı Arma 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837" t="22853" r="13208" b="21717"/>
                    <a:stretch/>
                  </pic:blipFill>
                  <pic:spPr bwMode="auto">
                    <a:xfrm>
                      <a:off x="0" y="0"/>
                      <a:ext cx="1498374" cy="1472540"/>
                    </a:xfrm>
                    <a:prstGeom prst="rect">
                      <a:avLst/>
                    </a:prstGeom>
                    <a:noFill/>
                    <a:ln>
                      <a:noFill/>
                    </a:ln>
                    <a:extLst>
                      <a:ext uri="{53640926-AAD7-44D8-BBD7-CCE9431645EC}">
                        <a14:shadowObscured xmlns:a14="http://schemas.microsoft.com/office/drawing/2010/main"/>
                      </a:ext>
                    </a:extLst>
                  </pic:spPr>
                </pic:pic>
              </a:graphicData>
            </a:graphic>
          </wp:inline>
        </w:drawing>
      </w:r>
    </w:p>
    <w:p w14:paraId="277032AC" w14:textId="77777777" w:rsidR="0097448A" w:rsidRDefault="0097448A" w:rsidP="0097448A">
      <w:pPr>
        <w:spacing w:line="360" w:lineRule="auto"/>
        <w:jc w:val="center"/>
        <w:rPr>
          <w:b/>
        </w:rPr>
      </w:pPr>
    </w:p>
    <w:p w14:paraId="1654C7C7" w14:textId="77777777" w:rsidR="0097448A" w:rsidRDefault="0097448A" w:rsidP="0097448A">
      <w:pPr>
        <w:spacing w:line="360" w:lineRule="auto"/>
        <w:jc w:val="center"/>
        <w:rPr>
          <w:b/>
        </w:rPr>
      </w:pPr>
    </w:p>
    <w:p w14:paraId="4D80E839" w14:textId="77777777" w:rsidR="0097448A" w:rsidRDefault="0097448A" w:rsidP="0097448A">
      <w:pPr>
        <w:spacing w:line="360" w:lineRule="auto"/>
        <w:jc w:val="center"/>
        <w:rPr>
          <w:b/>
        </w:rPr>
      </w:pPr>
    </w:p>
    <w:p w14:paraId="3A2C6054" w14:textId="77777777" w:rsidR="0097448A" w:rsidRPr="0097448A" w:rsidRDefault="008D643E" w:rsidP="0097448A">
      <w:pPr>
        <w:spacing w:line="360" w:lineRule="auto"/>
        <w:jc w:val="center"/>
        <w:rPr>
          <w:b/>
          <w:sz w:val="32"/>
          <w:szCs w:val="32"/>
        </w:rPr>
      </w:pPr>
      <w:r w:rsidRPr="0097448A">
        <w:rPr>
          <w:b/>
          <w:sz w:val="32"/>
          <w:szCs w:val="32"/>
        </w:rPr>
        <w:t>MESLEKİ VE TEKNİK ORTAÖĞRETİMDE</w:t>
      </w:r>
      <w:r w:rsidR="0097448A" w:rsidRPr="0097448A">
        <w:rPr>
          <w:b/>
          <w:sz w:val="32"/>
          <w:szCs w:val="32"/>
        </w:rPr>
        <w:t xml:space="preserve"> </w:t>
      </w:r>
    </w:p>
    <w:p w14:paraId="348DF535" w14:textId="77777777" w:rsidR="0097448A" w:rsidRDefault="008D643E" w:rsidP="0097448A">
      <w:pPr>
        <w:spacing w:line="360" w:lineRule="auto"/>
        <w:jc w:val="center"/>
        <w:rPr>
          <w:b/>
          <w:sz w:val="32"/>
          <w:szCs w:val="32"/>
        </w:rPr>
      </w:pPr>
      <w:r w:rsidRPr="0097448A">
        <w:rPr>
          <w:b/>
          <w:sz w:val="32"/>
          <w:szCs w:val="32"/>
        </w:rPr>
        <w:t xml:space="preserve">ULUSLARARASI ÖĞRENCİ </w:t>
      </w:r>
      <w:r w:rsidR="007E51B4" w:rsidRPr="0097448A">
        <w:rPr>
          <w:b/>
          <w:sz w:val="32"/>
          <w:szCs w:val="32"/>
        </w:rPr>
        <w:t xml:space="preserve">SEÇİMİ VE YERLEŞTİRME </w:t>
      </w:r>
    </w:p>
    <w:p w14:paraId="2171992E" w14:textId="4504D263" w:rsidR="008D643E" w:rsidRPr="0097448A" w:rsidRDefault="00B3169A" w:rsidP="0097448A">
      <w:pPr>
        <w:spacing w:line="360" w:lineRule="auto"/>
        <w:jc w:val="center"/>
        <w:rPr>
          <w:b/>
          <w:sz w:val="32"/>
          <w:szCs w:val="32"/>
        </w:rPr>
      </w:pPr>
      <w:r w:rsidRPr="0097448A">
        <w:rPr>
          <w:b/>
          <w:sz w:val="32"/>
          <w:szCs w:val="32"/>
        </w:rPr>
        <w:t>e</w:t>
      </w:r>
      <w:r w:rsidR="008D643E" w:rsidRPr="0097448A">
        <w:rPr>
          <w:b/>
          <w:sz w:val="32"/>
          <w:szCs w:val="32"/>
        </w:rPr>
        <w:t xml:space="preserve">-KILAVUZU </w:t>
      </w:r>
    </w:p>
    <w:p w14:paraId="1E0E3043" w14:textId="77777777" w:rsidR="008D643E" w:rsidRPr="0097448A" w:rsidRDefault="008D643E" w:rsidP="0097448A">
      <w:pPr>
        <w:spacing w:line="360" w:lineRule="auto"/>
        <w:jc w:val="center"/>
        <w:rPr>
          <w:b/>
        </w:rPr>
      </w:pPr>
    </w:p>
    <w:p w14:paraId="215E36CF" w14:textId="32C391F3" w:rsidR="00271BA4" w:rsidRPr="0097448A" w:rsidRDefault="008D643E" w:rsidP="0097448A">
      <w:pPr>
        <w:spacing w:line="360" w:lineRule="auto"/>
        <w:jc w:val="center"/>
        <w:rPr>
          <w:b/>
          <w:sz w:val="44"/>
        </w:rPr>
      </w:pPr>
      <w:r w:rsidRPr="0097448A">
        <w:rPr>
          <w:b/>
          <w:sz w:val="44"/>
        </w:rPr>
        <w:t>202</w:t>
      </w:r>
      <w:r w:rsidR="00D91B18" w:rsidRPr="0097448A">
        <w:rPr>
          <w:b/>
          <w:sz w:val="44"/>
        </w:rPr>
        <w:t>3</w:t>
      </w:r>
    </w:p>
    <w:p w14:paraId="36696D14" w14:textId="77777777" w:rsidR="00271BA4" w:rsidRPr="0097448A" w:rsidRDefault="00271BA4" w:rsidP="0097448A">
      <w:pPr>
        <w:spacing w:line="360" w:lineRule="auto"/>
        <w:rPr>
          <w:b/>
          <w:color w:val="FF0000"/>
        </w:rPr>
      </w:pPr>
    </w:p>
    <w:p w14:paraId="2DCB5455" w14:textId="77777777" w:rsidR="0097448A" w:rsidRDefault="0097448A" w:rsidP="0097448A">
      <w:pPr>
        <w:spacing w:line="360" w:lineRule="auto"/>
        <w:jc w:val="both"/>
        <w:rPr>
          <w:b/>
        </w:rPr>
      </w:pPr>
    </w:p>
    <w:p w14:paraId="6C6EFD32" w14:textId="77777777" w:rsidR="0097448A" w:rsidRDefault="0097448A" w:rsidP="0097448A">
      <w:pPr>
        <w:spacing w:line="360" w:lineRule="auto"/>
        <w:jc w:val="both"/>
        <w:rPr>
          <w:b/>
        </w:rPr>
      </w:pPr>
    </w:p>
    <w:p w14:paraId="78F44978" w14:textId="77777777" w:rsidR="0097448A" w:rsidRDefault="0097448A" w:rsidP="0097448A">
      <w:pPr>
        <w:spacing w:line="360" w:lineRule="auto"/>
        <w:jc w:val="both"/>
        <w:rPr>
          <w:b/>
        </w:rPr>
      </w:pPr>
    </w:p>
    <w:p w14:paraId="4EB3666C" w14:textId="77777777" w:rsidR="0097448A" w:rsidRDefault="0097448A" w:rsidP="0097448A">
      <w:pPr>
        <w:spacing w:line="360" w:lineRule="auto"/>
        <w:jc w:val="both"/>
        <w:rPr>
          <w:b/>
        </w:rPr>
      </w:pPr>
    </w:p>
    <w:p w14:paraId="536D1161" w14:textId="77777777" w:rsidR="0097448A" w:rsidRDefault="0097448A" w:rsidP="0097448A">
      <w:pPr>
        <w:spacing w:line="360" w:lineRule="auto"/>
        <w:jc w:val="both"/>
        <w:rPr>
          <w:b/>
        </w:rPr>
      </w:pPr>
    </w:p>
    <w:p w14:paraId="1A408F68" w14:textId="77777777" w:rsidR="0097448A" w:rsidRDefault="0097448A" w:rsidP="0097448A">
      <w:pPr>
        <w:spacing w:line="360" w:lineRule="auto"/>
        <w:jc w:val="both"/>
        <w:rPr>
          <w:b/>
        </w:rPr>
      </w:pPr>
    </w:p>
    <w:p w14:paraId="058A75DB" w14:textId="77777777" w:rsidR="00124081" w:rsidRPr="0097448A" w:rsidRDefault="00271BA4" w:rsidP="0097448A">
      <w:pPr>
        <w:spacing w:line="360" w:lineRule="auto"/>
        <w:jc w:val="both"/>
      </w:pPr>
      <w:r w:rsidRPr="0097448A">
        <w:rPr>
          <w:b/>
        </w:rPr>
        <w:t>DİKKAT</w:t>
      </w:r>
      <w:r w:rsidRPr="0097448A">
        <w:t>: Bu Kılavuzda yer alan hükümler, Kılavuzun yayım tarihinden sonra yürürlüğe girebilecek yasama, yürütme ve yargı organı kararları ile mevzuat değişikliklerinin gerekli kılması hâlinde değiştirilebilir. Böyle durumlarda izlenecek yol, Millî Eğitim Bakanlığı ile Kültür ve Turizm Bakanlığınca belirlenir ve kamuoyuna duyurulur.</w:t>
      </w:r>
    </w:p>
    <w:p w14:paraId="2BD80104" w14:textId="1634B80E" w:rsidR="008D643E" w:rsidRPr="0097448A" w:rsidRDefault="00124081" w:rsidP="0097448A">
      <w:pPr>
        <w:spacing w:line="360" w:lineRule="auto"/>
        <w:jc w:val="both"/>
        <w:rPr>
          <w:rFonts w:eastAsia="Trebuchet MS"/>
          <w:b/>
          <w:bCs/>
          <w:lang w:eastAsia="en-US"/>
        </w:rPr>
      </w:pPr>
      <w:r w:rsidRPr="0097448A">
        <w:t>Bu Kılavuz Türkçe ve İngilizce o</w:t>
      </w:r>
      <w:r w:rsidR="004E5AC4" w:rsidRPr="0097448A">
        <w:t>larak hazırlanıp yayım</w:t>
      </w:r>
      <w:r w:rsidR="00FF1DF1" w:rsidRPr="0097448A">
        <w:t>lanarak</w:t>
      </w:r>
      <w:r w:rsidR="007C010D" w:rsidRPr="0097448A">
        <w:t xml:space="preserve"> ilgili E</w:t>
      </w:r>
      <w:r w:rsidRPr="0097448A">
        <w:t>ğitim Müşavirliği/At</w:t>
      </w:r>
      <w:r w:rsidR="00DC06B9" w:rsidRPr="0097448A">
        <w:t>a</w:t>
      </w:r>
      <w:r w:rsidRPr="0097448A">
        <w:t>şeliklerce sınavın yapılacağı Ülkenin resmi diline çevrilerek duyurusu yapılır.</w:t>
      </w:r>
      <w:r w:rsidR="008D643E" w:rsidRPr="0097448A">
        <w:br w:type="page"/>
      </w:r>
    </w:p>
    <w:p w14:paraId="0528B21A" w14:textId="77777777" w:rsidR="006E591E" w:rsidRDefault="006E591E" w:rsidP="00D82B8D">
      <w:pPr>
        <w:pStyle w:val="Balk2"/>
        <w:spacing w:line="360" w:lineRule="auto"/>
        <w:jc w:val="both"/>
        <w:rPr>
          <w:rFonts w:ascii="Times New Roman" w:hAnsi="Times New Roman" w:cs="Times New Roman"/>
          <w:sz w:val="24"/>
          <w:szCs w:val="24"/>
        </w:rPr>
      </w:pPr>
    </w:p>
    <w:p w14:paraId="3F2B6E0A" w14:textId="6288E629" w:rsidR="0097448A" w:rsidRDefault="00E767D6" w:rsidP="0097448A">
      <w:pPr>
        <w:pStyle w:val="Balk2"/>
        <w:spacing w:line="360" w:lineRule="auto"/>
        <w:jc w:val="center"/>
        <w:rPr>
          <w:rFonts w:ascii="Times New Roman" w:hAnsi="Times New Roman" w:cs="Times New Roman"/>
          <w:sz w:val="24"/>
          <w:szCs w:val="24"/>
        </w:rPr>
      </w:pPr>
      <w:r>
        <w:rPr>
          <w:rFonts w:ascii="Times New Roman" w:hAnsi="Times New Roman" w:cs="Times New Roman"/>
          <w:sz w:val="24"/>
          <w:szCs w:val="24"/>
        </w:rPr>
        <w:t>İÇİNDEKİLER</w:t>
      </w:r>
    </w:p>
    <w:tbl>
      <w:tblPr>
        <w:tblStyle w:val="TabloKlavuzu"/>
        <w:tblW w:w="9918" w:type="dxa"/>
        <w:jc w:val="center"/>
        <w:tblLook w:val="04A0" w:firstRow="1" w:lastRow="0" w:firstColumn="1" w:lastColumn="0" w:noHBand="0" w:noVBand="1"/>
      </w:tblPr>
      <w:tblGrid>
        <w:gridCol w:w="8784"/>
        <w:gridCol w:w="1134"/>
      </w:tblGrid>
      <w:tr w:rsidR="006E591E" w:rsidRPr="00C9051E" w14:paraId="1B0F436C" w14:textId="77777777" w:rsidTr="00DB515A">
        <w:trPr>
          <w:trHeight w:val="884"/>
          <w:jc w:val="center"/>
        </w:trPr>
        <w:tc>
          <w:tcPr>
            <w:tcW w:w="8784" w:type="dxa"/>
            <w:vAlign w:val="center"/>
          </w:tcPr>
          <w:p w14:paraId="6FEDD61B" w14:textId="72439C54" w:rsidR="006E591E" w:rsidRPr="00F36D80" w:rsidRDefault="006E591E" w:rsidP="006E591E">
            <w:pPr>
              <w:pStyle w:val="ListeParagraf"/>
              <w:keepNext/>
              <w:keepLines/>
              <w:ind w:left="29" w:firstLine="0"/>
              <w:jc w:val="both"/>
              <w:rPr>
                <w:rFonts w:ascii="Times New Roman" w:hAnsi="Times New Roman" w:cs="Times New Roman"/>
                <w:b/>
                <w:sz w:val="24"/>
                <w:szCs w:val="24"/>
              </w:rPr>
            </w:pPr>
            <w:r w:rsidRPr="006E591E">
              <w:rPr>
                <w:rFonts w:ascii="Times New Roman" w:hAnsi="Times New Roman" w:cs="Times New Roman"/>
                <w:b/>
                <w:sz w:val="24"/>
                <w:szCs w:val="24"/>
              </w:rPr>
              <w:t>2023-2024 EĞİTİM VE ÖĞRETİM YILI UYGULAMA TAKVİMİ</w:t>
            </w:r>
          </w:p>
        </w:tc>
        <w:tc>
          <w:tcPr>
            <w:tcW w:w="1134" w:type="dxa"/>
            <w:vAlign w:val="center"/>
          </w:tcPr>
          <w:p w14:paraId="123BCC09" w14:textId="7EDB5D12" w:rsidR="006E591E" w:rsidRPr="00C9051E" w:rsidRDefault="00AA5184" w:rsidP="006E591E">
            <w:pPr>
              <w:pStyle w:val="T1"/>
              <w:tabs>
                <w:tab w:val="left" w:pos="142"/>
                <w:tab w:val="right" w:leader="dot" w:pos="6349"/>
              </w:tabs>
              <w:spacing w:before="0"/>
              <w:ind w:left="0"/>
              <w:jc w:val="center"/>
              <w:rPr>
                <w:rFonts w:ascii="Times New Roman" w:hAnsi="Times New Roman" w:cs="Times New Roman"/>
                <w:bCs w:val="0"/>
                <w:sz w:val="24"/>
                <w:szCs w:val="24"/>
              </w:rPr>
            </w:pPr>
            <w:r>
              <w:rPr>
                <w:rFonts w:ascii="Times New Roman" w:hAnsi="Times New Roman" w:cs="Times New Roman"/>
                <w:bCs w:val="0"/>
                <w:sz w:val="24"/>
                <w:szCs w:val="24"/>
              </w:rPr>
              <w:t>1</w:t>
            </w:r>
          </w:p>
        </w:tc>
      </w:tr>
      <w:tr w:rsidR="006E591E" w:rsidRPr="00C9051E" w14:paraId="54DAC784" w14:textId="77777777" w:rsidTr="00DB515A">
        <w:trPr>
          <w:trHeight w:val="557"/>
          <w:jc w:val="center"/>
        </w:trPr>
        <w:tc>
          <w:tcPr>
            <w:tcW w:w="8784" w:type="dxa"/>
            <w:vAlign w:val="center"/>
          </w:tcPr>
          <w:p w14:paraId="339A4B05" w14:textId="77777777" w:rsidR="006E591E" w:rsidRPr="005212F2" w:rsidRDefault="006E591E" w:rsidP="006E591E">
            <w:pPr>
              <w:pStyle w:val="ListeParagraf"/>
              <w:keepNext/>
              <w:keepLines/>
              <w:ind w:left="29" w:firstLine="0"/>
              <w:jc w:val="both"/>
              <w:rPr>
                <w:rFonts w:ascii="Times New Roman" w:hAnsi="Times New Roman" w:cs="Times New Roman"/>
                <w:b/>
                <w:sz w:val="24"/>
                <w:szCs w:val="24"/>
              </w:rPr>
            </w:pPr>
            <w:r>
              <w:rPr>
                <w:rFonts w:ascii="Times New Roman" w:hAnsi="Times New Roman" w:cs="Times New Roman"/>
                <w:b/>
                <w:sz w:val="24"/>
                <w:szCs w:val="24"/>
              </w:rPr>
              <w:t>İ</w:t>
            </w:r>
            <w:r w:rsidRPr="00C03F85">
              <w:rPr>
                <w:rFonts w:ascii="Times New Roman" w:hAnsi="Times New Roman" w:cs="Times New Roman"/>
                <w:b/>
                <w:sz w:val="24"/>
                <w:szCs w:val="24"/>
              </w:rPr>
              <w:t>LETİŞİM BİLGİLERİ</w:t>
            </w:r>
          </w:p>
        </w:tc>
        <w:tc>
          <w:tcPr>
            <w:tcW w:w="1134" w:type="dxa"/>
            <w:vAlign w:val="center"/>
          </w:tcPr>
          <w:p w14:paraId="413CCEEA" w14:textId="4FBF8F6B" w:rsidR="006E591E" w:rsidRPr="00C9051E" w:rsidRDefault="00E767D6" w:rsidP="00E767D6">
            <w:pPr>
              <w:pStyle w:val="T1"/>
              <w:tabs>
                <w:tab w:val="left" w:pos="142"/>
                <w:tab w:val="right" w:leader="dot" w:pos="6349"/>
              </w:tabs>
              <w:spacing w:before="0"/>
              <w:ind w:left="0"/>
              <w:jc w:val="center"/>
              <w:rPr>
                <w:rFonts w:ascii="Times New Roman" w:hAnsi="Times New Roman" w:cs="Times New Roman"/>
                <w:bCs w:val="0"/>
                <w:sz w:val="24"/>
                <w:szCs w:val="24"/>
              </w:rPr>
            </w:pPr>
            <w:r>
              <w:rPr>
                <w:rFonts w:ascii="Times New Roman" w:hAnsi="Times New Roman" w:cs="Times New Roman"/>
                <w:bCs w:val="0"/>
                <w:sz w:val="24"/>
                <w:szCs w:val="24"/>
              </w:rPr>
              <w:t>1</w:t>
            </w:r>
          </w:p>
        </w:tc>
      </w:tr>
      <w:tr w:rsidR="006E591E" w:rsidRPr="00C9051E" w14:paraId="297F69E3" w14:textId="77777777" w:rsidTr="00DB515A">
        <w:trPr>
          <w:trHeight w:val="640"/>
          <w:jc w:val="center"/>
        </w:trPr>
        <w:tc>
          <w:tcPr>
            <w:tcW w:w="8784" w:type="dxa"/>
            <w:vAlign w:val="center"/>
          </w:tcPr>
          <w:p w14:paraId="6824EAFE" w14:textId="77777777" w:rsidR="006E591E" w:rsidRPr="00C9051E" w:rsidRDefault="006E591E" w:rsidP="006E591E">
            <w:pPr>
              <w:pStyle w:val="T1"/>
              <w:tabs>
                <w:tab w:val="left" w:pos="142"/>
                <w:tab w:val="right" w:leader="dot" w:pos="6349"/>
              </w:tabs>
              <w:spacing w:before="0"/>
              <w:ind w:left="0"/>
              <w:jc w:val="both"/>
              <w:rPr>
                <w:rFonts w:ascii="Times New Roman" w:hAnsi="Times New Roman" w:cs="Times New Roman"/>
                <w:bCs w:val="0"/>
                <w:sz w:val="24"/>
                <w:szCs w:val="24"/>
              </w:rPr>
            </w:pPr>
            <w:r w:rsidRPr="00C9051E">
              <w:rPr>
                <w:rFonts w:ascii="Times New Roman" w:hAnsi="Times New Roman" w:cs="Times New Roman"/>
                <w:bCs w:val="0"/>
                <w:sz w:val="24"/>
                <w:szCs w:val="24"/>
              </w:rPr>
              <w:t xml:space="preserve">KISALTMALAR VE TANIMLAR </w:t>
            </w:r>
          </w:p>
        </w:tc>
        <w:tc>
          <w:tcPr>
            <w:tcW w:w="1134" w:type="dxa"/>
            <w:vAlign w:val="center"/>
          </w:tcPr>
          <w:p w14:paraId="6B57FC85" w14:textId="7CE3EDFB" w:rsidR="006E591E" w:rsidRPr="00C9051E" w:rsidRDefault="00E767D6" w:rsidP="00E767D6">
            <w:pPr>
              <w:pStyle w:val="T1"/>
              <w:tabs>
                <w:tab w:val="left" w:pos="142"/>
                <w:tab w:val="right" w:leader="dot" w:pos="6349"/>
              </w:tabs>
              <w:spacing w:before="0"/>
              <w:ind w:left="0"/>
              <w:jc w:val="center"/>
              <w:rPr>
                <w:rFonts w:ascii="Times New Roman" w:hAnsi="Times New Roman" w:cs="Times New Roman"/>
                <w:bCs w:val="0"/>
                <w:sz w:val="24"/>
                <w:szCs w:val="24"/>
              </w:rPr>
            </w:pPr>
            <w:r>
              <w:rPr>
                <w:rFonts w:ascii="Times New Roman" w:hAnsi="Times New Roman" w:cs="Times New Roman"/>
                <w:bCs w:val="0"/>
                <w:sz w:val="24"/>
                <w:szCs w:val="24"/>
              </w:rPr>
              <w:t>2</w:t>
            </w:r>
          </w:p>
        </w:tc>
      </w:tr>
      <w:tr w:rsidR="006E591E" w:rsidRPr="00C9051E" w14:paraId="071A6514" w14:textId="77777777" w:rsidTr="00DB515A">
        <w:trPr>
          <w:trHeight w:val="640"/>
          <w:jc w:val="center"/>
        </w:trPr>
        <w:tc>
          <w:tcPr>
            <w:tcW w:w="8784" w:type="dxa"/>
            <w:vAlign w:val="center"/>
          </w:tcPr>
          <w:p w14:paraId="180DEEC7" w14:textId="77777777" w:rsidR="006E591E" w:rsidRPr="00CB176C" w:rsidRDefault="006E591E" w:rsidP="006E591E">
            <w:pPr>
              <w:jc w:val="both"/>
              <w:rPr>
                <w:b/>
              </w:rPr>
            </w:pPr>
            <w:r w:rsidRPr="00CB176C">
              <w:rPr>
                <w:b/>
              </w:rPr>
              <w:t>MESLEKİ VE TEKNİK ORTAÖĞRETİMDE ULUSLARARASI ÖĞRENCİ EĞİTİMİ PROGRAMININ AMACI</w:t>
            </w:r>
          </w:p>
        </w:tc>
        <w:tc>
          <w:tcPr>
            <w:tcW w:w="1134" w:type="dxa"/>
            <w:vAlign w:val="center"/>
          </w:tcPr>
          <w:p w14:paraId="698DFC71" w14:textId="032E50AF" w:rsidR="006E591E" w:rsidRPr="00C9051E" w:rsidRDefault="00E767D6" w:rsidP="006E591E">
            <w:pPr>
              <w:pStyle w:val="T1"/>
              <w:tabs>
                <w:tab w:val="left" w:pos="142"/>
                <w:tab w:val="right" w:leader="dot" w:pos="6349"/>
              </w:tabs>
              <w:spacing w:before="0"/>
              <w:ind w:left="0"/>
              <w:jc w:val="center"/>
              <w:rPr>
                <w:rFonts w:ascii="Times New Roman" w:hAnsi="Times New Roman" w:cs="Times New Roman"/>
                <w:bCs w:val="0"/>
                <w:sz w:val="24"/>
                <w:szCs w:val="24"/>
              </w:rPr>
            </w:pPr>
            <w:r>
              <w:rPr>
                <w:rFonts w:ascii="Times New Roman" w:hAnsi="Times New Roman" w:cs="Times New Roman"/>
                <w:bCs w:val="0"/>
                <w:sz w:val="24"/>
                <w:szCs w:val="24"/>
              </w:rPr>
              <w:t>3</w:t>
            </w:r>
          </w:p>
        </w:tc>
      </w:tr>
      <w:tr w:rsidR="006E591E" w:rsidRPr="00C9051E" w14:paraId="1718CFBB" w14:textId="77777777" w:rsidTr="00DB515A">
        <w:trPr>
          <w:trHeight w:val="886"/>
          <w:jc w:val="center"/>
        </w:trPr>
        <w:tc>
          <w:tcPr>
            <w:tcW w:w="8784" w:type="dxa"/>
            <w:vAlign w:val="center"/>
          </w:tcPr>
          <w:p w14:paraId="01CF59D9" w14:textId="45C2958A" w:rsidR="006E591E" w:rsidRPr="006E591E" w:rsidRDefault="006E591E" w:rsidP="006E591E">
            <w:pPr>
              <w:pStyle w:val="ListeParagraf"/>
              <w:keepNext/>
              <w:keepLines/>
              <w:ind w:left="0" w:firstLine="0"/>
              <w:rPr>
                <w:rFonts w:ascii="Times New Roman" w:hAnsi="Times New Roman" w:cs="Times New Roman"/>
                <w:b/>
                <w:sz w:val="24"/>
                <w:szCs w:val="24"/>
              </w:rPr>
            </w:pPr>
            <w:r w:rsidRPr="00C9051E">
              <w:rPr>
                <w:rFonts w:ascii="Times New Roman" w:hAnsi="Times New Roman" w:cs="Times New Roman"/>
                <w:b/>
                <w:sz w:val="24"/>
                <w:szCs w:val="24"/>
              </w:rPr>
              <w:t>ULUSLARARASI EĞİTİM PROGRAMI KAPSAMINDAKİ MESLEKİ VE TEKNİK ANADOLU LİSELERİ</w:t>
            </w:r>
          </w:p>
        </w:tc>
        <w:tc>
          <w:tcPr>
            <w:tcW w:w="1134" w:type="dxa"/>
            <w:vAlign w:val="center"/>
          </w:tcPr>
          <w:p w14:paraId="0AB684FF" w14:textId="22D9EB25" w:rsidR="006E591E" w:rsidRPr="00C9051E" w:rsidRDefault="00E767D6" w:rsidP="006E591E">
            <w:pPr>
              <w:pStyle w:val="T1"/>
              <w:tabs>
                <w:tab w:val="left" w:pos="142"/>
                <w:tab w:val="right" w:leader="dot" w:pos="6349"/>
              </w:tabs>
              <w:spacing w:before="0"/>
              <w:ind w:left="0"/>
              <w:jc w:val="center"/>
              <w:rPr>
                <w:rFonts w:ascii="Times New Roman" w:hAnsi="Times New Roman" w:cs="Times New Roman"/>
                <w:bCs w:val="0"/>
                <w:sz w:val="24"/>
                <w:szCs w:val="24"/>
              </w:rPr>
            </w:pPr>
            <w:r>
              <w:rPr>
                <w:rFonts w:ascii="Times New Roman" w:hAnsi="Times New Roman" w:cs="Times New Roman"/>
                <w:bCs w:val="0"/>
                <w:sz w:val="24"/>
                <w:szCs w:val="24"/>
              </w:rPr>
              <w:t>4-5</w:t>
            </w:r>
          </w:p>
        </w:tc>
      </w:tr>
      <w:tr w:rsidR="006E591E" w:rsidRPr="00C9051E" w14:paraId="5C839E6A" w14:textId="77777777" w:rsidTr="00DB515A">
        <w:trPr>
          <w:trHeight w:val="403"/>
          <w:jc w:val="center"/>
        </w:trPr>
        <w:tc>
          <w:tcPr>
            <w:tcW w:w="8784" w:type="dxa"/>
            <w:vAlign w:val="center"/>
          </w:tcPr>
          <w:p w14:paraId="2DE60008" w14:textId="77777777" w:rsidR="006E591E" w:rsidRPr="00CB176C" w:rsidRDefault="006E591E" w:rsidP="006E591E">
            <w:pPr>
              <w:pStyle w:val="Default"/>
              <w:rPr>
                <w:rFonts w:eastAsia="Trebuchet MS"/>
                <w:b/>
                <w:color w:val="auto"/>
              </w:rPr>
            </w:pPr>
            <w:r>
              <w:rPr>
                <w:rFonts w:eastAsia="Trebuchet MS"/>
                <w:b/>
                <w:color w:val="auto"/>
              </w:rPr>
              <w:t>GENEL AÇIKLAMALAR</w:t>
            </w:r>
          </w:p>
        </w:tc>
        <w:tc>
          <w:tcPr>
            <w:tcW w:w="1134" w:type="dxa"/>
            <w:vAlign w:val="center"/>
          </w:tcPr>
          <w:p w14:paraId="6B9C0BF5" w14:textId="6F0BECB0" w:rsidR="006E591E" w:rsidRPr="00C9051E" w:rsidRDefault="006E591E" w:rsidP="006E591E">
            <w:pPr>
              <w:pStyle w:val="T1"/>
              <w:tabs>
                <w:tab w:val="left" w:pos="142"/>
                <w:tab w:val="right" w:leader="dot" w:pos="6349"/>
              </w:tabs>
              <w:spacing w:before="0"/>
              <w:ind w:left="0"/>
              <w:jc w:val="center"/>
              <w:rPr>
                <w:rFonts w:ascii="Times New Roman" w:hAnsi="Times New Roman" w:cs="Times New Roman"/>
                <w:bCs w:val="0"/>
                <w:sz w:val="24"/>
                <w:szCs w:val="24"/>
              </w:rPr>
            </w:pPr>
            <w:r>
              <w:rPr>
                <w:rFonts w:ascii="Times New Roman" w:hAnsi="Times New Roman" w:cs="Times New Roman"/>
                <w:bCs w:val="0"/>
                <w:sz w:val="24"/>
                <w:szCs w:val="24"/>
              </w:rPr>
              <w:t>6</w:t>
            </w:r>
            <w:r w:rsidR="00E767D6">
              <w:rPr>
                <w:rFonts w:ascii="Times New Roman" w:hAnsi="Times New Roman" w:cs="Times New Roman"/>
                <w:bCs w:val="0"/>
                <w:sz w:val="24"/>
                <w:szCs w:val="24"/>
              </w:rPr>
              <w:t>-7</w:t>
            </w:r>
          </w:p>
        </w:tc>
      </w:tr>
      <w:tr w:rsidR="006E591E" w:rsidRPr="00C9051E" w14:paraId="14C5EF35" w14:textId="77777777" w:rsidTr="00DB515A">
        <w:trPr>
          <w:trHeight w:val="718"/>
          <w:jc w:val="center"/>
        </w:trPr>
        <w:tc>
          <w:tcPr>
            <w:tcW w:w="8784" w:type="dxa"/>
            <w:vAlign w:val="center"/>
          </w:tcPr>
          <w:p w14:paraId="40613A06" w14:textId="77777777" w:rsidR="006E591E" w:rsidRDefault="006E591E" w:rsidP="006E591E">
            <w:pPr>
              <w:keepNext/>
              <w:keepLines/>
              <w:ind w:left="29" w:hanging="29"/>
              <w:rPr>
                <w:rFonts w:eastAsia="Trebuchet MS"/>
                <w:b/>
                <w:lang w:eastAsia="en-US"/>
              </w:rPr>
            </w:pPr>
            <w:r w:rsidRPr="00BF4492">
              <w:rPr>
                <w:b/>
              </w:rPr>
              <w:t xml:space="preserve">ULUSLARARASI EĞİTİM PROGRAMI KAPSAMINDAKİ </w:t>
            </w:r>
            <w:r>
              <w:rPr>
                <w:b/>
              </w:rPr>
              <w:t xml:space="preserve">MESLEKİ VE </w:t>
            </w:r>
            <w:r w:rsidRPr="00BF4492">
              <w:rPr>
                <w:b/>
              </w:rPr>
              <w:t xml:space="preserve">TEKNİK ANADOLU LİSELERİNE </w:t>
            </w:r>
            <w:r w:rsidRPr="00BF4492">
              <w:rPr>
                <w:rFonts w:eastAsia="Trebuchet MS"/>
                <w:b/>
                <w:lang w:eastAsia="en-US"/>
              </w:rPr>
              <w:t>BAŞVURU İÇİN GEREKLİ ŞARTLAR</w:t>
            </w:r>
          </w:p>
        </w:tc>
        <w:tc>
          <w:tcPr>
            <w:tcW w:w="1134" w:type="dxa"/>
            <w:vAlign w:val="center"/>
          </w:tcPr>
          <w:p w14:paraId="6CFBD922" w14:textId="5FE27DB9" w:rsidR="006E591E" w:rsidRPr="00C9051E" w:rsidRDefault="00E767D6" w:rsidP="006E591E">
            <w:pPr>
              <w:pStyle w:val="T1"/>
              <w:tabs>
                <w:tab w:val="left" w:pos="142"/>
                <w:tab w:val="right" w:leader="dot" w:pos="6349"/>
              </w:tabs>
              <w:spacing w:before="0"/>
              <w:ind w:left="0"/>
              <w:jc w:val="center"/>
              <w:rPr>
                <w:rFonts w:ascii="Times New Roman" w:hAnsi="Times New Roman" w:cs="Times New Roman"/>
                <w:bCs w:val="0"/>
                <w:sz w:val="24"/>
                <w:szCs w:val="24"/>
              </w:rPr>
            </w:pPr>
            <w:r>
              <w:rPr>
                <w:rFonts w:ascii="Times New Roman" w:hAnsi="Times New Roman" w:cs="Times New Roman"/>
                <w:bCs w:val="0"/>
                <w:sz w:val="24"/>
                <w:szCs w:val="24"/>
              </w:rPr>
              <w:t>7</w:t>
            </w:r>
          </w:p>
        </w:tc>
      </w:tr>
      <w:tr w:rsidR="006E591E" w:rsidRPr="00C9051E" w14:paraId="0A811DBB" w14:textId="77777777" w:rsidTr="00DB515A">
        <w:trPr>
          <w:trHeight w:val="714"/>
          <w:jc w:val="center"/>
        </w:trPr>
        <w:tc>
          <w:tcPr>
            <w:tcW w:w="8784" w:type="dxa"/>
            <w:vAlign w:val="center"/>
          </w:tcPr>
          <w:p w14:paraId="08766F7E" w14:textId="77777777" w:rsidR="006E591E" w:rsidRPr="00BF4492" w:rsidRDefault="006E591E" w:rsidP="006E591E">
            <w:pPr>
              <w:jc w:val="both"/>
              <w:rPr>
                <w:b/>
              </w:rPr>
            </w:pPr>
            <w:r w:rsidRPr="009F24EE">
              <w:rPr>
                <w:b/>
              </w:rPr>
              <w:t>BAŞVURU İŞLEMLERİ</w:t>
            </w:r>
            <w:r>
              <w:rPr>
                <w:b/>
              </w:rPr>
              <w:t xml:space="preserve"> VE BU SÜREÇDE DİKKAT EDİLMESİ GEREKEN </w:t>
            </w:r>
            <w:r w:rsidRPr="004E41B6">
              <w:rPr>
                <w:b/>
              </w:rPr>
              <w:t>HUSUSLAR</w:t>
            </w:r>
          </w:p>
        </w:tc>
        <w:tc>
          <w:tcPr>
            <w:tcW w:w="1134" w:type="dxa"/>
            <w:vAlign w:val="center"/>
          </w:tcPr>
          <w:p w14:paraId="429FE0D5" w14:textId="43AF2805" w:rsidR="006E591E" w:rsidRPr="00C9051E" w:rsidRDefault="00E767D6" w:rsidP="006E591E">
            <w:pPr>
              <w:pStyle w:val="T1"/>
              <w:tabs>
                <w:tab w:val="left" w:pos="142"/>
                <w:tab w:val="right" w:leader="dot" w:pos="6349"/>
              </w:tabs>
              <w:spacing w:before="0"/>
              <w:ind w:left="0"/>
              <w:jc w:val="center"/>
              <w:rPr>
                <w:rFonts w:ascii="Times New Roman" w:hAnsi="Times New Roman" w:cs="Times New Roman"/>
                <w:bCs w:val="0"/>
                <w:sz w:val="24"/>
                <w:szCs w:val="24"/>
              </w:rPr>
            </w:pPr>
            <w:r>
              <w:rPr>
                <w:rFonts w:ascii="Times New Roman" w:hAnsi="Times New Roman" w:cs="Times New Roman"/>
                <w:bCs w:val="0"/>
                <w:sz w:val="24"/>
                <w:szCs w:val="24"/>
              </w:rPr>
              <w:t>8</w:t>
            </w:r>
          </w:p>
        </w:tc>
      </w:tr>
      <w:tr w:rsidR="006E591E" w:rsidRPr="00C9051E" w14:paraId="731F616A" w14:textId="77777777" w:rsidTr="00DB515A">
        <w:trPr>
          <w:trHeight w:val="554"/>
          <w:jc w:val="center"/>
        </w:trPr>
        <w:tc>
          <w:tcPr>
            <w:tcW w:w="8784" w:type="dxa"/>
            <w:vAlign w:val="center"/>
          </w:tcPr>
          <w:p w14:paraId="165E33F3" w14:textId="56CC27FA" w:rsidR="006E591E" w:rsidRPr="009F24EE" w:rsidRDefault="006E591E" w:rsidP="006E591E">
            <w:pPr>
              <w:jc w:val="both"/>
              <w:rPr>
                <w:b/>
              </w:rPr>
            </w:pPr>
            <w:r w:rsidRPr="006E591E">
              <w:rPr>
                <w:b/>
              </w:rPr>
              <w:t>BAŞVURULARIN DEĞERLENDİRİLMESİ, SINAVLARIN YAPILMASI, SINAVLARIN DEĞERLENDİRİLEREK SONUÇLARIN DUYURULMASI</w:t>
            </w:r>
          </w:p>
        </w:tc>
        <w:tc>
          <w:tcPr>
            <w:tcW w:w="1134" w:type="dxa"/>
            <w:vAlign w:val="center"/>
          </w:tcPr>
          <w:p w14:paraId="36FBC0C7" w14:textId="00CDD883" w:rsidR="006E591E" w:rsidRPr="00C9051E" w:rsidRDefault="00E767D6" w:rsidP="006E591E">
            <w:pPr>
              <w:pStyle w:val="T1"/>
              <w:tabs>
                <w:tab w:val="left" w:pos="142"/>
                <w:tab w:val="right" w:leader="dot" w:pos="6349"/>
              </w:tabs>
              <w:spacing w:before="0"/>
              <w:ind w:left="0"/>
              <w:jc w:val="center"/>
              <w:rPr>
                <w:rFonts w:ascii="Times New Roman" w:hAnsi="Times New Roman" w:cs="Times New Roman"/>
                <w:bCs w:val="0"/>
                <w:sz w:val="24"/>
                <w:szCs w:val="24"/>
              </w:rPr>
            </w:pPr>
            <w:r>
              <w:rPr>
                <w:rFonts w:ascii="Times New Roman" w:hAnsi="Times New Roman" w:cs="Times New Roman"/>
                <w:bCs w:val="0"/>
                <w:sz w:val="24"/>
                <w:szCs w:val="24"/>
              </w:rPr>
              <w:t>9-10</w:t>
            </w:r>
          </w:p>
        </w:tc>
      </w:tr>
      <w:tr w:rsidR="006E591E" w:rsidRPr="00C9051E" w14:paraId="02ACFB25" w14:textId="77777777" w:rsidTr="00DB515A">
        <w:trPr>
          <w:trHeight w:val="832"/>
          <w:jc w:val="center"/>
        </w:trPr>
        <w:tc>
          <w:tcPr>
            <w:tcW w:w="8784" w:type="dxa"/>
            <w:vAlign w:val="center"/>
          </w:tcPr>
          <w:p w14:paraId="2E866E66" w14:textId="77777777" w:rsidR="006E591E" w:rsidRDefault="006E591E" w:rsidP="006E591E">
            <w:pPr>
              <w:rPr>
                <w:b/>
              </w:rPr>
            </w:pPr>
          </w:p>
          <w:p w14:paraId="2DAFAE8C" w14:textId="77777777" w:rsidR="006E591E" w:rsidRDefault="006E591E" w:rsidP="006E591E">
            <w:pPr>
              <w:rPr>
                <w:b/>
              </w:rPr>
            </w:pPr>
            <w:r w:rsidRPr="006E591E">
              <w:rPr>
                <w:b/>
              </w:rPr>
              <w:t>ULUSLARARASI EĞİTİM PROGRAMINA KABUL EDİLEN ÖĞRENCİLERDEN İSTENECEK BELGELER VE YAPILACAK İŞLEMLER</w:t>
            </w:r>
          </w:p>
          <w:p w14:paraId="15E91885" w14:textId="58A42F19" w:rsidR="006E591E" w:rsidRPr="004641D7" w:rsidRDefault="006E591E" w:rsidP="006E591E">
            <w:pPr>
              <w:rPr>
                <w:b/>
              </w:rPr>
            </w:pPr>
          </w:p>
        </w:tc>
        <w:tc>
          <w:tcPr>
            <w:tcW w:w="1134" w:type="dxa"/>
            <w:vAlign w:val="center"/>
          </w:tcPr>
          <w:p w14:paraId="2A5E6748" w14:textId="04A8352C" w:rsidR="006E591E" w:rsidRPr="00C9051E" w:rsidRDefault="00E767D6" w:rsidP="006E591E">
            <w:pPr>
              <w:pStyle w:val="T1"/>
              <w:tabs>
                <w:tab w:val="left" w:pos="142"/>
                <w:tab w:val="right" w:leader="dot" w:pos="6349"/>
              </w:tabs>
              <w:spacing w:before="0"/>
              <w:ind w:left="0"/>
              <w:jc w:val="center"/>
              <w:rPr>
                <w:rFonts w:ascii="Times New Roman" w:hAnsi="Times New Roman" w:cs="Times New Roman"/>
                <w:bCs w:val="0"/>
                <w:sz w:val="24"/>
                <w:szCs w:val="24"/>
              </w:rPr>
            </w:pPr>
            <w:r>
              <w:rPr>
                <w:rFonts w:ascii="Times New Roman" w:hAnsi="Times New Roman" w:cs="Times New Roman"/>
                <w:bCs w:val="0"/>
                <w:sz w:val="24"/>
                <w:szCs w:val="24"/>
              </w:rPr>
              <w:t>11</w:t>
            </w:r>
          </w:p>
        </w:tc>
      </w:tr>
      <w:tr w:rsidR="006E591E" w:rsidRPr="00C9051E" w14:paraId="7D73CFD9" w14:textId="77777777" w:rsidTr="00DB515A">
        <w:trPr>
          <w:trHeight w:val="561"/>
          <w:jc w:val="center"/>
        </w:trPr>
        <w:tc>
          <w:tcPr>
            <w:tcW w:w="8784" w:type="dxa"/>
            <w:vAlign w:val="center"/>
          </w:tcPr>
          <w:p w14:paraId="412B6095" w14:textId="77777777" w:rsidR="006E591E" w:rsidRPr="004E41B6" w:rsidRDefault="006E591E" w:rsidP="006E591E">
            <w:pPr>
              <w:rPr>
                <w:b/>
              </w:rPr>
            </w:pPr>
            <w:r w:rsidRPr="004E41B6">
              <w:rPr>
                <w:b/>
                <w:bCs/>
              </w:rPr>
              <w:t>KAYIT</w:t>
            </w:r>
            <w:r>
              <w:rPr>
                <w:b/>
                <w:bCs/>
              </w:rPr>
              <w:t xml:space="preserve"> KABUL İŞLEMLERİ</w:t>
            </w:r>
          </w:p>
        </w:tc>
        <w:tc>
          <w:tcPr>
            <w:tcW w:w="1134" w:type="dxa"/>
            <w:vAlign w:val="center"/>
          </w:tcPr>
          <w:p w14:paraId="3824F911" w14:textId="2FDA2386" w:rsidR="006E591E" w:rsidRPr="00C9051E" w:rsidRDefault="00E767D6" w:rsidP="006E591E">
            <w:pPr>
              <w:pStyle w:val="T1"/>
              <w:tabs>
                <w:tab w:val="left" w:pos="142"/>
                <w:tab w:val="right" w:leader="dot" w:pos="6349"/>
              </w:tabs>
              <w:spacing w:before="0"/>
              <w:ind w:left="0"/>
              <w:jc w:val="center"/>
              <w:rPr>
                <w:rFonts w:ascii="Times New Roman" w:hAnsi="Times New Roman" w:cs="Times New Roman"/>
                <w:bCs w:val="0"/>
                <w:sz w:val="24"/>
                <w:szCs w:val="24"/>
              </w:rPr>
            </w:pPr>
            <w:r>
              <w:rPr>
                <w:rFonts w:ascii="Times New Roman" w:hAnsi="Times New Roman" w:cs="Times New Roman"/>
                <w:bCs w:val="0"/>
                <w:sz w:val="24"/>
                <w:szCs w:val="24"/>
              </w:rPr>
              <w:t>12</w:t>
            </w:r>
          </w:p>
        </w:tc>
      </w:tr>
      <w:tr w:rsidR="006E591E" w:rsidRPr="00C9051E" w14:paraId="156FD457" w14:textId="77777777" w:rsidTr="00DB515A">
        <w:trPr>
          <w:trHeight w:val="696"/>
          <w:jc w:val="center"/>
        </w:trPr>
        <w:tc>
          <w:tcPr>
            <w:tcW w:w="8784" w:type="dxa"/>
            <w:vAlign w:val="center"/>
          </w:tcPr>
          <w:p w14:paraId="5EF9AD65" w14:textId="77777777" w:rsidR="006E591E" w:rsidRPr="00C03F85" w:rsidRDefault="006E591E" w:rsidP="006E591E">
            <w:pPr>
              <w:pStyle w:val="T3"/>
              <w:tabs>
                <w:tab w:val="right" w:leader="dot" w:pos="6349"/>
              </w:tabs>
              <w:spacing w:before="0"/>
              <w:ind w:left="29" w:firstLine="0"/>
              <w:rPr>
                <w:rFonts w:ascii="Times New Roman" w:hAnsi="Times New Roman" w:cs="Times New Roman"/>
                <w:i w:val="0"/>
                <w:iCs w:val="0"/>
                <w:sz w:val="24"/>
                <w:szCs w:val="24"/>
              </w:rPr>
            </w:pPr>
            <w:r w:rsidRPr="00B00F72">
              <w:rPr>
                <w:rFonts w:ascii="Times New Roman" w:eastAsia="Times New Roman" w:hAnsi="Times New Roman" w:cs="Times New Roman"/>
                <w:b/>
                <w:bCs/>
                <w:i w:val="0"/>
                <w:iCs w:val="0"/>
                <w:sz w:val="24"/>
                <w:szCs w:val="24"/>
                <w:lang w:eastAsia="tr-TR"/>
              </w:rPr>
              <w:t>ULUSLARARASI ÖĞRENCİ EĞİTİM PROGRAMINA KAYIT OLANLARA SUNULAN İMKÂNLAR</w:t>
            </w:r>
            <w:r>
              <w:rPr>
                <w:rFonts w:ascii="Times New Roman" w:hAnsi="Times New Roman" w:cs="Times New Roman"/>
                <w:i w:val="0"/>
                <w:iCs w:val="0"/>
                <w:sz w:val="24"/>
                <w:szCs w:val="24"/>
              </w:rPr>
              <w:t xml:space="preserve"> </w:t>
            </w:r>
          </w:p>
        </w:tc>
        <w:tc>
          <w:tcPr>
            <w:tcW w:w="1134" w:type="dxa"/>
            <w:vAlign w:val="center"/>
          </w:tcPr>
          <w:p w14:paraId="2B7DD562" w14:textId="3CC2894D" w:rsidR="006E591E" w:rsidRPr="00C9051E" w:rsidRDefault="00AA5184" w:rsidP="00E767D6">
            <w:pPr>
              <w:pStyle w:val="T1"/>
              <w:tabs>
                <w:tab w:val="left" w:pos="142"/>
                <w:tab w:val="right" w:leader="dot" w:pos="6349"/>
              </w:tabs>
              <w:spacing w:before="0"/>
              <w:ind w:left="0"/>
              <w:jc w:val="center"/>
              <w:rPr>
                <w:rFonts w:ascii="Times New Roman" w:hAnsi="Times New Roman" w:cs="Times New Roman"/>
                <w:bCs w:val="0"/>
                <w:sz w:val="24"/>
                <w:szCs w:val="24"/>
              </w:rPr>
            </w:pPr>
            <w:r>
              <w:rPr>
                <w:rFonts w:ascii="Times New Roman" w:hAnsi="Times New Roman" w:cs="Times New Roman"/>
                <w:bCs w:val="0"/>
                <w:sz w:val="24"/>
                <w:szCs w:val="24"/>
              </w:rPr>
              <w:t>1</w:t>
            </w:r>
            <w:r w:rsidR="00E767D6">
              <w:rPr>
                <w:rFonts w:ascii="Times New Roman" w:hAnsi="Times New Roman" w:cs="Times New Roman"/>
                <w:bCs w:val="0"/>
                <w:sz w:val="24"/>
                <w:szCs w:val="24"/>
              </w:rPr>
              <w:t>2-13</w:t>
            </w:r>
          </w:p>
        </w:tc>
      </w:tr>
      <w:tr w:rsidR="006E591E" w:rsidRPr="00C9051E" w14:paraId="6AB7AC23" w14:textId="77777777" w:rsidTr="00DB515A">
        <w:trPr>
          <w:trHeight w:val="990"/>
          <w:jc w:val="center"/>
        </w:trPr>
        <w:tc>
          <w:tcPr>
            <w:tcW w:w="8784" w:type="dxa"/>
            <w:vAlign w:val="center"/>
          </w:tcPr>
          <w:p w14:paraId="47C7E9E1" w14:textId="77777777" w:rsidR="006E591E" w:rsidRDefault="006E591E" w:rsidP="006E591E">
            <w:pPr>
              <w:pStyle w:val="ListeParagraf"/>
              <w:keepNext/>
              <w:keepLines/>
              <w:ind w:left="0" w:firstLine="0"/>
              <w:rPr>
                <w:rFonts w:ascii="Times New Roman" w:hAnsi="Times New Roman" w:cs="Times New Roman"/>
                <w:b/>
                <w:sz w:val="24"/>
                <w:szCs w:val="24"/>
              </w:rPr>
            </w:pPr>
            <w:r w:rsidRPr="00C9051E">
              <w:rPr>
                <w:rFonts w:ascii="Times New Roman" w:hAnsi="Times New Roman" w:cs="Times New Roman"/>
                <w:b/>
                <w:sz w:val="24"/>
                <w:szCs w:val="24"/>
              </w:rPr>
              <w:t xml:space="preserve">ULUSLARARASI EĞİTİM PROGRAMI KAPSAMINDAKİ MESLEKİ VE TEKNİK ANADOLU LİSELERİ </w:t>
            </w:r>
            <w:r w:rsidRPr="001241CB">
              <w:rPr>
                <w:rFonts w:ascii="Times New Roman" w:hAnsi="Times New Roman" w:cs="Times New Roman"/>
                <w:b/>
                <w:sz w:val="24"/>
                <w:szCs w:val="24"/>
              </w:rPr>
              <w:t xml:space="preserve">İLE ALANLARININ </w:t>
            </w:r>
            <w:r>
              <w:rPr>
                <w:rFonts w:ascii="Times New Roman" w:hAnsi="Times New Roman" w:cs="Times New Roman"/>
                <w:b/>
                <w:sz w:val="24"/>
                <w:szCs w:val="24"/>
              </w:rPr>
              <w:t>TANITIMI</w:t>
            </w:r>
          </w:p>
          <w:p w14:paraId="1A03CBC5" w14:textId="2507A135" w:rsidR="006E591E" w:rsidRPr="00DB515A" w:rsidRDefault="009D692F" w:rsidP="00DB515A">
            <w:pPr>
              <w:pStyle w:val="T2"/>
              <w:numPr>
                <w:ilvl w:val="0"/>
                <w:numId w:val="48"/>
              </w:numPr>
              <w:tabs>
                <w:tab w:val="left" w:pos="1100"/>
                <w:tab w:val="right" w:leader="dot" w:pos="9062"/>
              </w:tabs>
              <w:spacing w:before="0"/>
              <w:jc w:val="both"/>
              <w:rPr>
                <w:rFonts w:ascii="Times New Roman" w:eastAsiaTheme="minorEastAsia" w:hAnsi="Times New Roman" w:cs="Times New Roman"/>
                <w:noProof/>
                <w:sz w:val="18"/>
                <w:szCs w:val="18"/>
                <w:lang w:eastAsia="tr-TR"/>
              </w:rPr>
            </w:pPr>
            <w:hyperlink w:anchor="_Toc132729410" w:history="1">
              <w:r w:rsidR="00DB515A" w:rsidRPr="00DB515A">
                <w:rPr>
                  <w:rStyle w:val="Kpr"/>
                  <w:rFonts w:ascii="Times New Roman" w:hAnsi="Times New Roman" w:cs="Times New Roman"/>
                  <w:noProof/>
                  <w:color w:val="auto"/>
                  <w:sz w:val="18"/>
                  <w:szCs w:val="18"/>
                  <w:u w:val="none"/>
                </w:rPr>
                <w:t>ANKARA GÖLBAŞI MOGAN MESLEKÎ VE TEKNİK ANADOLU LİSESİ</w:t>
              </w:r>
            </w:hyperlink>
          </w:p>
          <w:p w14:paraId="1EAD0695" w14:textId="22B733D0" w:rsidR="006E591E" w:rsidRPr="00DB515A" w:rsidRDefault="009D692F" w:rsidP="00DB515A">
            <w:pPr>
              <w:pStyle w:val="T2"/>
              <w:numPr>
                <w:ilvl w:val="0"/>
                <w:numId w:val="48"/>
              </w:numPr>
              <w:tabs>
                <w:tab w:val="left" w:pos="1100"/>
                <w:tab w:val="right" w:leader="dot" w:pos="9062"/>
              </w:tabs>
              <w:spacing w:before="0"/>
              <w:jc w:val="both"/>
              <w:rPr>
                <w:rFonts w:ascii="Times New Roman" w:eastAsiaTheme="minorEastAsia" w:hAnsi="Times New Roman" w:cs="Times New Roman"/>
                <w:noProof/>
                <w:sz w:val="18"/>
                <w:szCs w:val="18"/>
                <w:lang w:eastAsia="tr-TR"/>
              </w:rPr>
            </w:pPr>
            <w:hyperlink w:anchor="_Toc132729411" w:history="1">
              <w:r w:rsidR="00DB515A" w:rsidRPr="00DB515A">
                <w:rPr>
                  <w:rStyle w:val="Kpr"/>
                  <w:rFonts w:ascii="Times New Roman" w:hAnsi="Times New Roman" w:cs="Times New Roman"/>
                  <w:noProof/>
                  <w:color w:val="auto"/>
                  <w:sz w:val="18"/>
                  <w:szCs w:val="18"/>
                  <w:u w:val="none"/>
                </w:rPr>
                <w:t>ANKARA ETİMESGUT CEZERİ YEŞİL TEKNOLOJİ MESLEKÎ VE TEKNİK ANADOLU LİSESİ</w:t>
              </w:r>
            </w:hyperlink>
          </w:p>
          <w:p w14:paraId="6EE23694" w14:textId="0F67DED9" w:rsidR="006E591E" w:rsidRPr="00DB515A" w:rsidRDefault="009D692F" w:rsidP="00DB515A">
            <w:pPr>
              <w:pStyle w:val="T2"/>
              <w:numPr>
                <w:ilvl w:val="0"/>
                <w:numId w:val="48"/>
              </w:numPr>
              <w:tabs>
                <w:tab w:val="left" w:pos="1100"/>
                <w:tab w:val="right" w:leader="dot" w:pos="9062"/>
              </w:tabs>
              <w:spacing w:before="0"/>
              <w:jc w:val="both"/>
              <w:rPr>
                <w:rFonts w:ascii="Times New Roman" w:eastAsiaTheme="minorEastAsia" w:hAnsi="Times New Roman" w:cs="Times New Roman"/>
                <w:noProof/>
                <w:sz w:val="18"/>
                <w:szCs w:val="18"/>
                <w:lang w:eastAsia="tr-TR"/>
              </w:rPr>
            </w:pPr>
            <w:hyperlink w:anchor="_Toc132729412" w:history="1">
              <w:r w:rsidR="00DB515A" w:rsidRPr="00DB515A">
                <w:rPr>
                  <w:rStyle w:val="Kpr"/>
                  <w:rFonts w:ascii="Times New Roman" w:hAnsi="Times New Roman" w:cs="Times New Roman"/>
                  <w:noProof/>
                  <w:color w:val="auto"/>
                  <w:sz w:val="18"/>
                  <w:szCs w:val="18"/>
                  <w:u w:val="none"/>
                </w:rPr>
                <w:t>ANTALYA SERİK BORSA İSTANBUL MESLEKÎ VE TEKNİK ANADOLU LİSESİ</w:t>
              </w:r>
            </w:hyperlink>
          </w:p>
          <w:p w14:paraId="22DBA4DE" w14:textId="1E16C664" w:rsidR="00DB515A" w:rsidRPr="00DB515A" w:rsidRDefault="00DB515A" w:rsidP="00DB515A">
            <w:pPr>
              <w:pStyle w:val="T2"/>
              <w:numPr>
                <w:ilvl w:val="0"/>
                <w:numId w:val="48"/>
              </w:numPr>
              <w:tabs>
                <w:tab w:val="left" w:pos="1100"/>
                <w:tab w:val="right" w:leader="dot" w:pos="9062"/>
              </w:tabs>
              <w:spacing w:before="0"/>
              <w:jc w:val="both"/>
              <w:rPr>
                <w:rStyle w:val="Kpr"/>
                <w:rFonts w:ascii="Times New Roman" w:hAnsi="Times New Roman" w:cs="Times New Roman"/>
                <w:noProof/>
                <w:color w:val="auto"/>
                <w:sz w:val="18"/>
                <w:szCs w:val="18"/>
                <w:u w:val="none"/>
              </w:rPr>
            </w:pPr>
            <w:r w:rsidRPr="00DB515A">
              <w:rPr>
                <w:rStyle w:val="Kpr"/>
                <w:rFonts w:ascii="Times New Roman" w:hAnsi="Times New Roman" w:cs="Times New Roman"/>
                <w:noProof/>
                <w:color w:val="auto"/>
                <w:sz w:val="18"/>
                <w:szCs w:val="18"/>
                <w:u w:val="none"/>
              </w:rPr>
              <w:t>BALIKESİR İVRİNDİ NURETTİN ÇARMIKLI MADENCİLİK MESLEKÎ VE TEKNİK ANADOLU LİSESİ</w:t>
            </w:r>
          </w:p>
          <w:p w14:paraId="063C733B" w14:textId="5F508F4F" w:rsidR="006E591E" w:rsidRPr="00DB515A" w:rsidRDefault="009D692F" w:rsidP="00DB515A">
            <w:pPr>
              <w:pStyle w:val="T2"/>
              <w:numPr>
                <w:ilvl w:val="0"/>
                <w:numId w:val="48"/>
              </w:numPr>
              <w:tabs>
                <w:tab w:val="left" w:pos="1100"/>
                <w:tab w:val="right" w:leader="dot" w:pos="9062"/>
              </w:tabs>
              <w:spacing w:before="0"/>
              <w:jc w:val="both"/>
              <w:rPr>
                <w:rFonts w:ascii="Times New Roman" w:eastAsiaTheme="minorEastAsia" w:hAnsi="Times New Roman" w:cs="Times New Roman"/>
                <w:noProof/>
                <w:sz w:val="18"/>
                <w:szCs w:val="18"/>
                <w:lang w:eastAsia="tr-TR"/>
              </w:rPr>
            </w:pPr>
            <w:hyperlink w:anchor="_Toc132729414" w:history="1">
              <w:r w:rsidR="00DB515A" w:rsidRPr="00DB515A">
                <w:rPr>
                  <w:rStyle w:val="Kpr"/>
                  <w:rFonts w:ascii="Times New Roman" w:hAnsi="Times New Roman" w:cs="Times New Roman"/>
                  <w:noProof/>
                  <w:color w:val="auto"/>
                  <w:sz w:val="18"/>
                  <w:szCs w:val="18"/>
                  <w:u w:val="none"/>
                </w:rPr>
                <w:t>BURSA OSMANGAZİ TOPHANE MESLEKÎ VE TEKNİK ANADOLU LİSESİ</w:t>
              </w:r>
            </w:hyperlink>
          </w:p>
          <w:p w14:paraId="581D5235" w14:textId="7250FF35" w:rsidR="006E591E" w:rsidRPr="00DB515A" w:rsidRDefault="009D692F" w:rsidP="00DB515A">
            <w:pPr>
              <w:pStyle w:val="T2"/>
              <w:numPr>
                <w:ilvl w:val="0"/>
                <w:numId w:val="48"/>
              </w:numPr>
              <w:tabs>
                <w:tab w:val="left" w:pos="1100"/>
                <w:tab w:val="right" w:leader="dot" w:pos="9062"/>
              </w:tabs>
              <w:spacing w:before="0"/>
              <w:jc w:val="both"/>
              <w:rPr>
                <w:rFonts w:ascii="Times New Roman" w:eastAsiaTheme="minorEastAsia" w:hAnsi="Times New Roman" w:cs="Times New Roman"/>
                <w:noProof/>
                <w:sz w:val="18"/>
                <w:szCs w:val="18"/>
                <w:lang w:eastAsia="tr-TR"/>
              </w:rPr>
            </w:pPr>
            <w:hyperlink w:anchor="_Toc132729415" w:history="1">
              <w:r w:rsidR="00DB515A" w:rsidRPr="00DB515A">
                <w:rPr>
                  <w:rStyle w:val="Kpr"/>
                  <w:rFonts w:ascii="Times New Roman" w:hAnsi="Times New Roman" w:cs="Times New Roman"/>
                  <w:noProof/>
                  <w:color w:val="auto"/>
                  <w:sz w:val="18"/>
                  <w:szCs w:val="18"/>
                  <w:u w:val="none"/>
                </w:rPr>
                <w:t>İSTANBUL BAHÇELİEVLER İMMİB ERKAN AVCI MESLEKÎ VE TEKNİK ANADOLU LİSESİ</w:t>
              </w:r>
            </w:hyperlink>
          </w:p>
          <w:p w14:paraId="77E7A8CC" w14:textId="5D71F1A1" w:rsidR="006E591E" w:rsidRPr="00DB515A" w:rsidRDefault="009D692F" w:rsidP="00DB515A">
            <w:pPr>
              <w:pStyle w:val="T2"/>
              <w:numPr>
                <w:ilvl w:val="0"/>
                <w:numId w:val="48"/>
              </w:numPr>
              <w:tabs>
                <w:tab w:val="left" w:pos="1100"/>
                <w:tab w:val="right" w:leader="dot" w:pos="9062"/>
              </w:tabs>
              <w:spacing w:before="0"/>
              <w:jc w:val="both"/>
              <w:rPr>
                <w:rFonts w:ascii="Times New Roman" w:eastAsiaTheme="minorEastAsia" w:hAnsi="Times New Roman" w:cs="Times New Roman"/>
                <w:noProof/>
                <w:sz w:val="18"/>
                <w:szCs w:val="18"/>
                <w:lang w:eastAsia="tr-TR"/>
              </w:rPr>
            </w:pPr>
            <w:hyperlink w:anchor="_Toc132729416" w:history="1">
              <w:r w:rsidR="00DB515A" w:rsidRPr="00DB515A">
                <w:rPr>
                  <w:rStyle w:val="Kpr"/>
                  <w:rFonts w:ascii="Times New Roman" w:hAnsi="Times New Roman" w:cs="Times New Roman"/>
                  <w:noProof/>
                  <w:color w:val="auto"/>
                  <w:sz w:val="18"/>
                  <w:szCs w:val="18"/>
                  <w:u w:val="none"/>
                </w:rPr>
                <w:t>İSTANBUL BEŞİKTAŞ İSOV DİNÇKÖK MESLEKÎ VE TEKNİK ANADOLU LİSESİ</w:t>
              </w:r>
            </w:hyperlink>
          </w:p>
          <w:p w14:paraId="0D438962" w14:textId="06728B1F" w:rsidR="006E591E" w:rsidRPr="00DB515A" w:rsidRDefault="009D692F" w:rsidP="00DB515A">
            <w:pPr>
              <w:pStyle w:val="T2"/>
              <w:numPr>
                <w:ilvl w:val="0"/>
                <w:numId w:val="48"/>
              </w:numPr>
              <w:tabs>
                <w:tab w:val="left" w:pos="1100"/>
                <w:tab w:val="right" w:leader="dot" w:pos="9062"/>
              </w:tabs>
              <w:spacing w:before="0"/>
              <w:jc w:val="both"/>
              <w:rPr>
                <w:rFonts w:ascii="Times New Roman" w:eastAsiaTheme="minorEastAsia" w:hAnsi="Times New Roman" w:cs="Times New Roman"/>
                <w:noProof/>
                <w:sz w:val="18"/>
                <w:szCs w:val="18"/>
                <w:lang w:eastAsia="tr-TR"/>
              </w:rPr>
            </w:pPr>
            <w:hyperlink w:anchor="_Toc132729417" w:history="1">
              <w:r w:rsidR="00DB515A" w:rsidRPr="00DB515A">
                <w:rPr>
                  <w:rStyle w:val="Kpr"/>
                  <w:rFonts w:ascii="Times New Roman" w:hAnsi="Times New Roman" w:cs="Times New Roman"/>
                  <w:noProof/>
                  <w:color w:val="auto"/>
                  <w:sz w:val="18"/>
                  <w:szCs w:val="18"/>
                  <w:u w:val="none"/>
                </w:rPr>
                <w:t>KONYA SELÇUKLU MEHMET TUZA PAKPEN MESLEKÎ VE TEKNİK ANADOLU LİSESİ</w:t>
              </w:r>
            </w:hyperlink>
          </w:p>
          <w:p w14:paraId="72FA1E09" w14:textId="58004BBF" w:rsidR="006E591E" w:rsidRPr="00DB515A" w:rsidRDefault="009D692F" w:rsidP="00DB515A">
            <w:pPr>
              <w:pStyle w:val="T2"/>
              <w:numPr>
                <w:ilvl w:val="0"/>
                <w:numId w:val="48"/>
              </w:numPr>
              <w:tabs>
                <w:tab w:val="left" w:pos="1100"/>
                <w:tab w:val="right" w:leader="dot" w:pos="9062"/>
              </w:tabs>
              <w:spacing w:before="0"/>
              <w:jc w:val="both"/>
              <w:rPr>
                <w:rFonts w:ascii="Times New Roman" w:eastAsiaTheme="minorEastAsia" w:hAnsi="Times New Roman" w:cs="Times New Roman"/>
                <w:noProof/>
                <w:sz w:val="18"/>
                <w:szCs w:val="18"/>
                <w:lang w:eastAsia="tr-TR"/>
              </w:rPr>
            </w:pPr>
            <w:hyperlink w:anchor="_Toc132729418" w:history="1">
              <w:r w:rsidR="00DB515A" w:rsidRPr="00DB515A">
                <w:rPr>
                  <w:rStyle w:val="Kpr"/>
                  <w:rFonts w:ascii="Times New Roman" w:hAnsi="Times New Roman" w:cs="Times New Roman"/>
                  <w:noProof/>
                  <w:color w:val="auto"/>
                  <w:sz w:val="18"/>
                  <w:szCs w:val="18"/>
                  <w:u w:val="none"/>
                </w:rPr>
                <w:t>KONYA KARATAY CELALEDDİN KARATAY MESLEKÎ VE TEKNİK ANADOLU LİSESİ</w:t>
              </w:r>
            </w:hyperlink>
          </w:p>
          <w:p w14:paraId="7E31C8DF" w14:textId="406B045D" w:rsidR="006E591E" w:rsidRPr="00C03F85" w:rsidRDefault="009D692F" w:rsidP="00DB515A">
            <w:pPr>
              <w:pStyle w:val="ListeParagraf"/>
              <w:keepNext/>
              <w:keepLines/>
              <w:numPr>
                <w:ilvl w:val="0"/>
                <w:numId w:val="48"/>
              </w:numPr>
              <w:spacing w:before="0"/>
              <w:jc w:val="both"/>
              <w:rPr>
                <w:rFonts w:ascii="Times New Roman" w:hAnsi="Times New Roman" w:cs="Times New Roman"/>
                <w:b/>
                <w:sz w:val="24"/>
                <w:szCs w:val="24"/>
              </w:rPr>
            </w:pPr>
            <w:hyperlink w:anchor="_Toc132729419" w:history="1">
              <w:r w:rsidR="00DB515A" w:rsidRPr="00DB515A">
                <w:rPr>
                  <w:rStyle w:val="Kpr"/>
                  <w:rFonts w:ascii="Times New Roman" w:hAnsi="Times New Roman" w:cs="Times New Roman"/>
                  <w:noProof/>
                  <w:color w:val="auto"/>
                  <w:sz w:val="18"/>
                  <w:szCs w:val="18"/>
                  <w:u w:val="none"/>
                </w:rPr>
                <w:t>ORDU ALTINORDU ORDU TÜRKİYE ODALAR VE BORSALAR BİRLİĞİ MESLEKÎ VE TEKNİK ANADOLU LİSESİ</w:t>
              </w:r>
              <w:r w:rsidR="00DB515A" w:rsidRPr="00DB515A">
                <w:rPr>
                  <w:rFonts w:ascii="Times New Roman" w:hAnsi="Times New Roman" w:cs="Times New Roman"/>
                  <w:noProof/>
                  <w:webHidden/>
                  <w:sz w:val="18"/>
                  <w:szCs w:val="18"/>
                </w:rPr>
                <w:tab/>
              </w:r>
            </w:hyperlink>
          </w:p>
        </w:tc>
        <w:tc>
          <w:tcPr>
            <w:tcW w:w="1134" w:type="dxa"/>
            <w:vAlign w:val="center"/>
          </w:tcPr>
          <w:p w14:paraId="56F406DA" w14:textId="0E1A176F" w:rsidR="006E591E" w:rsidRPr="00C9051E" w:rsidRDefault="006E591E" w:rsidP="00AA5184">
            <w:pPr>
              <w:pStyle w:val="T1"/>
              <w:tabs>
                <w:tab w:val="left" w:pos="142"/>
                <w:tab w:val="right" w:leader="dot" w:pos="6349"/>
              </w:tabs>
              <w:spacing w:before="0"/>
              <w:ind w:left="0"/>
              <w:jc w:val="center"/>
              <w:rPr>
                <w:rFonts w:ascii="Times New Roman" w:hAnsi="Times New Roman" w:cs="Times New Roman"/>
                <w:bCs w:val="0"/>
                <w:sz w:val="24"/>
                <w:szCs w:val="24"/>
              </w:rPr>
            </w:pPr>
            <w:r>
              <w:rPr>
                <w:rFonts w:ascii="Times New Roman" w:hAnsi="Times New Roman" w:cs="Times New Roman"/>
                <w:bCs w:val="0"/>
                <w:sz w:val="24"/>
                <w:szCs w:val="24"/>
              </w:rPr>
              <w:t>1</w:t>
            </w:r>
            <w:r w:rsidR="00E767D6">
              <w:rPr>
                <w:rFonts w:ascii="Times New Roman" w:hAnsi="Times New Roman" w:cs="Times New Roman"/>
                <w:bCs w:val="0"/>
                <w:sz w:val="24"/>
                <w:szCs w:val="24"/>
              </w:rPr>
              <w:t>3</w:t>
            </w:r>
            <w:r>
              <w:rPr>
                <w:rFonts w:ascii="Times New Roman" w:hAnsi="Times New Roman" w:cs="Times New Roman"/>
                <w:bCs w:val="0"/>
                <w:sz w:val="24"/>
                <w:szCs w:val="24"/>
              </w:rPr>
              <w:t>-</w:t>
            </w:r>
            <w:r w:rsidR="00AA5184">
              <w:rPr>
                <w:rFonts w:ascii="Times New Roman" w:hAnsi="Times New Roman" w:cs="Times New Roman"/>
                <w:bCs w:val="0"/>
                <w:sz w:val="24"/>
                <w:szCs w:val="24"/>
              </w:rPr>
              <w:t>22</w:t>
            </w:r>
          </w:p>
        </w:tc>
      </w:tr>
    </w:tbl>
    <w:p w14:paraId="566FC564" w14:textId="77777777" w:rsidR="004D5030" w:rsidRDefault="004D5030" w:rsidP="0097448A">
      <w:pPr>
        <w:pStyle w:val="Balk2"/>
        <w:spacing w:line="360" w:lineRule="auto"/>
        <w:jc w:val="center"/>
        <w:rPr>
          <w:rFonts w:ascii="Times New Roman" w:hAnsi="Times New Roman" w:cs="Times New Roman"/>
          <w:sz w:val="24"/>
          <w:szCs w:val="24"/>
        </w:rPr>
      </w:pPr>
    </w:p>
    <w:p w14:paraId="37FC37D6" w14:textId="77777777" w:rsidR="004D5030" w:rsidRDefault="004D5030" w:rsidP="0097448A">
      <w:pPr>
        <w:pStyle w:val="Balk2"/>
        <w:spacing w:line="360" w:lineRule="auto"/>
        <w:jc w:val="center"/>
        <w:rPr>
          <w:rFonts w:ascii="Times New Roman" w:hAnsi="Times New Roman" w:cs="Times New Roman"/>
          <w:sz w:val="24"/>
          <w:szCs w:val="24"/>
        </w:rPr>
      </w:pPr>
    </w:p>
    <w:p w14:paraId="5920C67B" w14:textId="77777777" w:rsidR="004D5030" w:rsidRDefault="004D5030" w:rsidP="004D5030">
      <w:pPr>
        <w:pStyle w:val="Balk2"/>
        <w:spacing w:line="360" w:lineRule="auto"/>
        <w:jc w:val="both"/>
        <w:rPr>
          <w:rFonts w:ascii="Times New Roman" w:hAnsi="Times New Roman" w:cs="Times New Roman"/>
          <w:sz w:val="24"/>
          <w:szCs w:val="24"/>
        </w:rPr>
      </w:pPr>
    </w:p>
    <w:p w14:paraId="0FAFC450" w14:textId="77777777" w:rsidR="004D5030" w:rsidRDefault="004D5030" w:rsidP="004D5030">
      <w:pPr>
        <w:pStyle w:val="Balk2"/>
        <w:spacing w:line="360" w:lineRule="auto"/>
        <w:rPr>
          <w:rFonts w:ascii="Times New Roman" w:hAnsi="Times New Roman" w:cs="Times New Roman"/>
          <w:sz w:val="24"/>
          <w:szCs w:val="24"/>
        </w:rPr>
        <w:sectPr w:rsidR="004D5030" w:rsidSect="0097448A">
          <w:headerReference w:type="default" r:id="rId9"/>
          <w:footerReference w:type="default" r:id="rId10"/>
          <w:pgSz w:w="11906" w:h="16838"/>
          <w:pgMar w:top="1417" w:right="1417" w:bottom="1417" w:left="1417" w:header="709" w:footer="402" w:gutter="0"/>
          <w:pgNumType w:start="0"/>
          <w:cols w:space="708"/>
          <w:titlePg/>
          <w:docGrid w:linePitch="360"/>
        </w:sectPr>
      </w:pPr>
    </w:p>
    <w:p w14:paraId="36507EF5" w14:textId="0B4018A9" w:rsidR="00B3169A" w:rsidRPr="001B342E" w:rsidRDefault="00B3169A" w:rsidP="00383AA4">
      <w:pPr>
        <w:pStyle w:val="Balk1"/>
        <w:jc w:val="center"/>
        <w:rPr>
          <w:rFonts w:ascii="Times New Roman" w:eastAsia="Trebuchet MS" w:hAnsi="Times New Roman" w:cs="Times New Roman"/>
          <w:b/>
          <w:color w:val="auto"/>
          <w:sz w:val="28"/>
          <w:lang w:eastAsia="en-US"/>
        </w:rPr>
      </w:pPr>
      <w:r w:rsidRPr="001B342E">
        <w:rPr>
          <w:rFonts w:ascii="Times New Roman" w:eastAsia="Trebuchet MS" w:hAnsi="Times New Roman" w:cs="Times New Roman"/>
          <w:b/>
          <w:color w:val="auto"/>
          <w:sz w:val="28"/>
          <w:lang w:eastAsia="en-US"/>
        </w:rPr>
        <w:lastRenderedPageBreak/>
        <w:t>202</w:t>
      </w:r>
      <w:r w:rsidR="00152A7D" w:rsidRPr="001B342E">
        <w:rPr>
          <w:rFonts w:ascii="Times New Roman" w:eastAsia="Trebuchet MS" w:hAnsi="Times New Roman" w:cs="Times New Roman"/>
          <w:b/>
          <w:color w:val="auto"/>
          <w:sz w:val="28"/>
          <w:lang w:eastAsia="en-US"/>
        </w:rPr>
        <w:t>3</w:t>
      </w:r>
      <w:r w:rsidRPr="001B342E">
        <w:rPr>
          <w:rFonts w:ascii="Times New Roman" w:eastAsia="Trebuchet MS" w:hAnsi="Times New Roman" w:cs="Times New Roman"/>
          <w:b/>
          <w:color w:val="auto"/>
          <w:sz w:val="28"/>
          <w:lang w:eastAsia="en-US"/>
        </w:rPr>
        <w:t>-202</w:t>
      </w:r>
      <w:r w:rsidR="00152A7D" w:rsidRPr="001B342E">
        <w:rPr>
          <w:rFonts w:ascii="Times New Roman" w:eastAsia="Trebuchet MS" w:hAnsi="Times New Roman" w:cs="Times New Roman"/>
          <w:b/>
          <w:color w:val="auto"/>
          <w:sz w:val="28"/>
          <w:lang w:eastAsia="en-US"/>
        </w:rPr>
        <w:t>4</w:t>
      </w:r>
      <w:r w:rsidRPr="001B342E">
        <w:rPr>
          <w:rFonts w:ascii="Times New Roman" w:eastAsia="Trebuchet MS" w:hAnsi="Times New Roman" w:cs="Times New Roman"/>
          <w:b/>
          <w:color w:val="auto"/>
          <w:sz w:val="28"/>
          <w:lang w:eastAsia="en-US"/>
        </w:rPr>
        <w:t xml:space="preserve"> EĞİTİM </w:t>
      </w:r>
      <w:r w:rsidR="000C5BED" w:rsidRPr="001B342E">
        <w:rPr>
          <w:rFonts w:ascii="Times New Roman" w:eastAsia="Trebuchet MS" w:hAnsi="Times New Roman" w:cs="Times New Roman"/>
          <w:b/>
          <w:color w:val="auto"/>
          <w:sz w:val="28"/>
          <w:lang w:eastAsia="en-US"/>
        </w:rPr>
        <w:t>VE</w:t>
      </w:r>
      <w:r w:rsidRPr="001B342E">
        <w:rPr>
          <w:rFonts w:ascii="Times New Roman" w:eastAsia="Trebuchet MS" w:hAnsi="Times New Roman" w:cs="Times New Roman"/>
          <w:b/>
          <w:color w:val="auto"/>
          <w:sz w:val="28"/>
          <w:lang w:eastAsia="en-US"/>
        </w:rPr>
        <w:t xml:space="preserve"> ÖĞRETİM YILI</w:t>
      </w:r>
      <w:r w:rsidR="00956391" w:rsidRPr="001B342E">
        <w:rPr>
          <w:rFonts w:ascii="Times New Roman" w:eastAsia="Trebuchet MS" w:hAnsi="Times New Roman" w:cs="Times New Roman"/>
          <w:b/>
          <w:color w:val="auto"/>
          <w:sz w:val="28"/>
          <w:lang w:eastAsia="en-US"/>
        </w:rPr>
        <w:t xml:space="preserve"> </w:t>
      </w:r>
      <w:r w:rsidR="00956391" w:rsidRPr="001B342E">
        <w:rPr>
          <w:rFonts w:ascii="Times New Roman" w:hAnsi="Times New Roman" w:cs="Times New Roman"/>
          <w:b/>
          <w:color w:val="auto"/>
          <w:sz w:val="28"/>
        </w:rPr>
        <w:t>UYGULAMA TAKVİMİ</w:t>
      </w:r>
    </w:p>
    <w:p w14:paraId="492342D6" w14:textId="77777777" w:rsidR="00B3169A" w:rsidRPr="0097448A" w:rsidRDefault="00B3169A" w:rsidP="0097448A">
      <w:pPr>
        <w:spacing w:line="360" w:lineRule="auto"/>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4"/>
        <w:gridCol w:w="2318"/>
      </w:tblGrid>
      <w:tr w:rsidR="00B3169A" w:rsidRPr="0097448A" w14:paraId="232707AF" w14:textId="77777777" w:rsidTr="000C5BED">
        <w:trPr>
          <w:trHeight w:val="317"/>
          <w:jc w:val="center"/>
        </w:trPr>
        <w:tc>
          <w:tcPr>
            <w:tcW w:w="3721" w:type="pct"/>
            <w:shd w:val="clear" w:color="auto" w:fill="95B3D7"/>
          </w:tcPr>
          <w:p w14:paraId="68C7F0AB" w14:textId="77777777" w:rsidR="00B3169A" w:rsidRPr="0097448A" w:rsidRDefault="00B3169A" w:rsidP="0097448A">
            <w:pPr>
              <w:spacing w:line="360" w:lineRule="auto"/>
              <w:jc w:val="center"/>
              <w:rPr>
                <w:b/>
              </w:rPr>
            </w:pPr>
            <w:r w:rsidRPr="0097448A">
              <w:rPr>
                <w:b/>
              </w:rPr>
              <w:t>İŞLEMLER</w:t>
            </w:r>
          </w:p>
        </w:tc>
        <w:tc>
          <w:tcPr>
            <w:tcW w:w="1279" w:type="pct"/>
            <w:shd w:val="clear" w:color="auto" w:fill="95B3D7"/>
          </w:tcPr>
          <w:p w14:paraId="5968C3A9" w14:textId="77777777" w:rsidR="00B3169A" w:rsidRPr="0097448A" w:rsidRDefault="00B3169A" w:rsidP="0097448A">
            <w:pPr>
              <w:spacing w:line="360" w:lineRule="auto"/>
              <w:jc w:val="center"/>
              <w:rPr>
                <w:b/>
              </w:rPr>
            </w:pPr>
            <w:r w:rsidRPr="0097448A">
              <w:rPr>
                <w:b/>
              </w:rPr>
              <w:t>TARİH</w:t>
            </w:r>
          </w:p>
        </w:tc>
      </w:tr>
      <w:tr w:rsidR="00B3169A" w:rsidRPr="0097448A" w14:paraId="6EF9B935" w14:textId="77777777" w:rsidTr="000C5BED">
        <w:trPr>
          <w:trHeight w:val="567"/>
          <w:jc w:val="center"/>
        </w:trPr>
        <w:tc>
          <w:tcPr>
            <w:tcW w:w="3721" w:type="pct"/>
            <w:shd w:val="clear" w:color="auto" w:fill="auto"/>
            <w:vAlign w:val="center"/>
          </w:tcPr>
          <w:p w14:paraId="7C499AA7" w14:textId="35DFBAB5" w:rsidR="00B3169A" w:rsidRPr="0097448A" w:rsidRDefault="00354C4D" w:rsidP="000C5BED">
            <w:pPr>
              <w:spacing w:line="360" w:lineRule="auto"/>
              <w:rPr>
                <w:b/>
              </w:rPr>
            </w:pPr>
            <w:r w:rsidRPr="0097448A">
              <w:rPr>
                <w:b/>
              </w:rPr>
              <w:t xml:space="preserve">Duyuru ve </w:t>
            </w:r>
            <w:r w:rsidR="00B3169A" w:rsidRPr="0097448A">
              <w:rPr>
                <w:b/>
              </w:rPr>
              <w:t>Başvuruların Alınması</w:t>
            </w:r>
          </w:p>
        </w:tc>
        <w:tc>
          <w:tcPr>
            <w:tcW w:w="1279" w:type="pct"/>
            <w:shd w:val="clear" w:color="auto" w:fill="auto"/>
            <w:vAlign w:val="center"/>
          </w:tcPr>
          <w:p w14:paraId="2EBEF640" w14:textId="630A744A" w:rsidR="00152A7D" w:rsidRPr="0097448A" w:rsidRDefault="00015B9E" w:rsidP="000C5BED">
            <w:pPr>
              <w:spacing w:line="360" w:lineRule="auto"/>
              <w:rPr>
                <w:highlight w:val="yellow"/>
              </w:rPr>
            </w:pPr>
            <w:r w:rsidRPr="0097448A">
              <w:t>0</w:t>
            </w:r>
            <w:r w:rsidR="006C561B" w:rsidRPr="0097448A">
              <w:t>2</w:t>
            </w:r>
            <w:r w:rsidRPr="0097448A">
              <w:t>-26 Mayıs 2023</w:t>
            </w:r>
          </w:p>
        </w:tc>
      </w:tr>
      <w:tr w:rsidR="00B3169A" w:rsidRPr="0097448A" w14:paraId="2BC783A9" w14:textId="77777777" w:rsidTr="000C5BED">
        <w:trPr>
          <w:trHeight w:val="567"/>
          <w:jc w:val="center"/>
        </w:trPr>
        <w:tc>
          <w:tcPr>
            <w:tcW w:w="3721" w:type="pct"/>
            <w:shd w:val="clear" w:color="auto" w:fill="auto"/>
            <w:vAlign w:val="center"/>
          </w:tcPr>
          <w:p w14:paraId="7D431CC9" w14:textId="77777777" w:rsidR="00B3169A" w:rsidRPr="0097448A" w:rsidRDefault="00B3169A" w:rsidP="000C5BED">
            <w:pPr>
              <w:spacing w:line="360" w:lineRule="auto"/>
              <w:rPr>
                <w:b/>
              </w:rPr>
            </w:pPr>
            <w:r w:rsidRPr="0097448A">
              <w:rPr>
                <w:b/>
              </w:rPr>
              <w:t>Başvuruların Değerlendirilmesi</w:t>
            </w:r>
          </w:p>
        </w:tc>
        <w:tc>
          <w:tcPr>
            <w:tcW w:w="1279" w:type="pct"/>
            <w:shd w:val="clear" w:color="auto" w:fill="auto"/>
            <w:vAlign w:val="center"/>
          </w:tcPr>
          <w:p w14:paraId="12B45903" w14:textId="00872C05" w:rsidR="00152A7D" w:rsidRPr="0097448A" w:rsidRDefault="00015B9E" w:rsidP="000C5BED">
            <w:pPr>
              <w:spacing w:line="360" w:lineRule="auto"/>
              <w:rPr>
                <w:strike/>
                <w:highlight w:val="yellow"/>
              </w:rPr>
            </w:pPr>
            <w:r w:rsidRPr="0097448A">
              <w:t>29</w:t>
            </w:r>
            <w:r w:rsidR="00152A7D" w:rsidRPr="0097448A">
              <w:t>-</w:t>
            </w:r>
            <w:r w:rsidRPr="0097448A">
              <w:t>31</w:t>
            </w:r>
            <w:r w:rsidR="00152A7D" w:rsidRPr="0097448A">
              <w:t xml:space="preserve"> Mayıs 2023</w:t>
            </w:r>
          </w:p>
        </w:tc>
      </w:tr>
      <w:tr w:rsidR="00B3169A" w:rsidRPr="0097448A" w14:paraId="1250C356" w14:textId="77777777" w:rsidTr="000C5BED">
        <w:trPr>
          <w:trHeight w:val="567"/>
          <w:jc w:val="center"/>
        </w:trPr>
        <w:tc>
          <w:tcPr>
            <w:tcW w:w="3721" w:type="pct"/>
            <w:shd w:val="clear" w:color="auto" w:fill="auto"/>
            <w:vAlign w:val="center"/>
          </w:tcPr>
          <w:p w14:paraId="2012AD62" w14:textId="77777777" w:rsidR="00B3169A" w:rsidRPr="0097448A" w:rsidRDefault="00B3169A" w:rsidP="000C5BED">
            <w:pPr>
              <w:spacing w:line="360" w:lineRule="auto"/>
              <w:rPr>
                <w:b/>
              </w:rPr>
            </w:pPr>
            <w:r w:rsidRPr="0097448A">
              <w:rPr>
                <w:b/>
              </w:rPr>
              <w:t>Yazılı Sınav</w:t>
            </w:r>
          </w:p>
        </w:tc>
        <w:tc>
          <w:tcPr>
            <w:tcW w:w="1279" w:type="pct"/>
            <w:shd w:val="clear" w:color="auto" w:fill="auto"/>
            <w:vAlign w:val="center"/>
          </w:tcPr>
          <w:p w14:paraId="07924AEB" w14:textId="3D9E3118" w:rsidR="00B3169A" w:rsidRPr="0097448A" w:rsidRDefault="00D942D2" w:rsidP="000C5BED">
            <w:pPr>
              <w:spacing w:line="360" w:lineRule="auto"/>
              <w:rPr>
                <w:strike/>
                <w:highlight w:val="yellow"/>
              </w:rPr>
            </w:pPr>
            <w:r w:rsidRPr="0097448A">
              <w:t>04 Haziran 2023</w:t>
            </w:r>
          </w:p>
        </w:tc>
      </w:tr>
      <w:tr w:rsidR="00B3169A" w:rsidRPr="0097448A" w14:paraId="31C9FA17" w14:textId="77777777" w:rsidTr="000C5BED">
        <w:trPr>
          <w:trHeight w:val="567"/>
          <w:jc w:val="center"/>
        </w:trPr>
        <w:tc>
          <w:tcPr>
            <w:tcW w:w="3721" w:type="pct"/>
            <w:shd w:val="clear" w:color="auto" w:fill="auto"/>
            <w:vAlign w:val="center"/>
          </w:tcPr>
          <w:p w14:paraId="3F6262EE" w14:textId="0908BB3A" w:rsidR="00B3169A" w:rsidRPr="0097448A" w:rsidRDefault="00B3169A" w:rsidP="000C5BED">
            <w:pPr>
              <w:spacing w:line="360" w:lineRule="auto"/>
              <w:rPr>
                <w:b/>
              </w:rPr>
            </w:pPr>
            <w:r w:rsidRPr="0097448A">
              <w:rPr>
                <w:b/>
              </w:rPr>
              <w:t>Sözlü Sınav</w:t>
            </w:r>
          </w:p>
        </w:tc>
        <w:tc>
          <w:tcPr>
            <w:tcW w:w="1279" w:type="pct"/>
            <w:shd w:val="clear" w:color="auto" w:fill="auto"/>
            <w:vAlign w:val="center"/>
          </w:tcPr>
          <w:p w14:paraId="3C7A1024" w14:textId="2C42E6B1" w:rsidR="00B3169A" w:rsidRPr="0097448A" w:rsidRDefault="00D942D2" w:rsidP="000C5BED">
            <w:pPr>
              <w:spacing w:line="360" w:lineRule="auto"/>
              <w:rPr>
                <w:strike/>
                <w:highlight w:val="yellow"/>
              </w:rPr>
            </w:pPr>
            <w:r w:rsidRPr="0097448A">
              <w:t>04</w:t>
            </w:r>
            <w:r w:rsidR="0055288F" w:rsidRPr="0097448A">
              <w:t>-</w:t>
            </w:r>
            <w:r w:rsidRPr="0097448A">
              <w:t>09 Haziran 2023</w:t>
            </w:r>
          </w:p>
        </w:tc>
      </w:tr>
      <w:tr w:rsidR="00B3169A" w:rsidRPr="0097448A" w14:paraId="659905D2" w14:textId="77777777" w:rsidTr="000C5BED">
        <w:trPr>
          <w:trHeight w:val="567"/>
          <w:jc w:val="center"/>
        </w:trPr>
        <w:tc>
          <w:tcPr>
            <w:tcW w:w="3721" w:type="pct"/>
            <w:shd w:val="clear" w:color="auto" w:fill="auto"/>
            <w:vAlign w:val="center"/>
          </w:tcPr>
          <w:p w14:paraId="2C8C02FF" w14:textId="77777777" w:rsidR="00B3169A" w:rsidRPr="0097448A" w:rsidRDefault="00B3169A" w:rsidP="000C5BED">
            <w:pPr>
              <w:spacing w:line="360" w:lineRule="auto"/>
              <w:rPr>
                <w:b/>
              </w:rPr>
            </w:pPr>
            <w:r w:rsidRPr="0097448A">
              <w:rPr>
                <w:b/>
              </w:rPr>
              <w:t>Sonuçların İlanı</w:t>
            </w:r>
          </w:p>
        </w:tc>
        <w:tc>
          <w:tcPr>
            <w:tcW w:w="1279" w:type="pct"/>
            <w:shd w:val="clear" w:color="auto" w:fill="auto"/>
            <w:vAlign w:val="center"/>
          </w:tcPr>
          <w:p w14:paraId="125BC4C9" w14:textId="3C08C816" w:rsidR="00B3169A" w:rsidRPr="0097448A" w:rsidRDefault="0055288F" w:rsidP="000C5BED">
            <w:pPr>
              <w:spacing w:line="360" w:lineRule="auto"/>
              <w:rPr>
                <w:strike/>
                <w:highlight w:val="yellow"/>
              </w:rPr>
            </w:pPr>
            <w:r w:rsidRPr="0097448A">
              <w:t>1</w:t>
            </w:r>
            <w:r w:rsidR="00D942D2" w:rsidRPr="0097448A">
              <w:t>2</w:t>
            </w:r>
            <w:r w:rsidRPr="0097448A">
              <w:t xml:space="preserve"> </w:t>
            </w:r>
            <w:r w:rsidR="00D942D2" w:rsidRPr="0097448A">
              <w:t>Haziran</w:t>
            </w:r>
            <w:r w:rsidR="00152A7D" w:rsidRPr="0097448A">
              <w:t xml:space="preserve"> 2023</w:t>
            </w:r>
          </w:p>
        </w:tc>
      </w:tr>
      <w:tr w:rsidR="00B3169A" w:rsidRPr="0097448A" w14:paraId="103BC242" w14:textId="77777777" w:rsidTr="000C5BED">
        <w:trPr>
          <w:trHeight w:val="567"/>
          <w:jc w:val="center"/>
        </w:trPr>
        <w:tc>
          <w:tcPr>
            <w:tcW w:w="3721" w:type="pct"/>
            <w:shd w:val="clear" w:color="auto" w:fill="auto"/>
            <w:vAlign w:val="center"/>
          </w:tcPr>
          <w:p w14:paraId="3A8128F9" w14:textId="77777777" w:rsidR="00B3169A" w:rsidRPr="0097448A" w:rsidRDefault="00B3169A" w:rsidP="000C5BED">
            <w:pPr>
              <w:spacing w:line="360" w:lineRule="auto"/>
              <w:rPr>
                <w:b/>
              </w:rPr>
            </w:pPr>
            <w:r w:rsidRPr="0097448A">
              <w:rPr>
                <w:b/>
              </w:rPr>
              <w:t>Belgelerin Temini ve Teslimi</w:t>
            </w:r>
          </w:p>
        </w:tc>
        <w:tc>
          <w:tcPr>
            <w:tcW w:w="1279" w:type="pct"/>
            <w:shd w:val="clear" w:color="auto" w:fill="auto"/>
            <w:vAlign w:val="center"/>
          </w:tcPr>
          <w:p w14:paraId="080DB094" w14:textId="72DD1E4C" w:rsidR="00B3169A" w:rsidRPr="0097448A" w:rsidRDefault="00D942D2" w:rsidP="000C5BED">
            <w:pPr>
              <w:spacing w:line="360" w:lineRule="auto"/>
              <w:rPr>
                <w:strike/>
                <w:highlight w:val="yellow"/>
              </w:rPr>
            </w:pPr>
            <w:r w:rsidRPr="0097448A">
              <w:t xml:space="preserve">12-30 Haziran </w:t>
            </w:r>
            <w:r w:rsidR="00152A7D" w:rsidRPr="0097448A">
              <w:t>2023</w:t>
            </w:r>
          </w:p>
        </w:tc>
      </w:tr>
      <w:tr w:rsidR="003B0968" w:rsidRPr="0097448A" w14:paraId="4A34309E" w14:textId="77777777" w:rsidTr="000C5BED">
        <w:trPr>
          <w:trHeight w:val="567"/>
          <w:jc w:val="center"/>
        </w:trPr>
        <w:tc>
          <w:tcPr>
            <w:tcW w:w="3721" w:type="pct"/>
            <w:shd w:val="clear" w:color="auto" w:fill="auto"/>
            <w:vAlign w:val="center"/>
          </w:tcPr>
          <w:p w14:paraId="798FEACF" w14:textId="586CF06E" w:rsidR="003B0968" w:rsidRPr="0097448A" w:rsidRDefault="003B0968" w:rsidP="000C5BED">
            <w:pPr>
              <w:spacing w:line="360" w:lineRule="auto"/>
              <w:rPr>
                <w:b/>
              </w:rPr>
            </w:pPr>
            <w:r w:rsidRPr="0097448A">
              <w:rPr>
                <w:b/>
              </w:rPr>
              <w:t xml:space="preserve">YTB Tarafından Bursluluk </w:t>
            </w:r>
            <w:r w:rsidR="006B4C7A" w:rsidRPr="0097448A">
              <w:rPr>
                <w:b/>
              </w:rPr>
              <w:t>Kabul Onayının Alınması</w:t>
            </w:r>
          </w:p>
        </w:tc>
        <w:tc>
          <w:tcPr>
            <w:tcW w:w="1279" w:type="pct"/>
            <w:shd w:val="clear" w:color="auto" w:fill="auto"/>
            <w:vAlign w:val="center"/>
          </w:tcPr>
          <w:p w14:paraId="213004C8" w14:textId="756D3608" w:rsidR="003B0968" w:rsidRPr="0097448A" w:rsidRDefault="003B0968" w:rsidP="000C5BED">
            <w:pPr>
              <w:spacing w:line="360" w:lineRule="auto"/>
            </w:pPr>
            <w:r w:rsidRPr="0097448A">
              <w:t>03-31 Temmuz 2023</w:t>
            </w:r>
          </w:p>
        </w:tc>
      </w:tr>
      <w:tr w:rsidR="003B0968" w:rsidRPr="0097448A" w14:paraId="0C334D8E" w14:textId="77777777" w:rsidTr="000C5BED">
        <w:trPr>
          <w:trHeight w:val="567"/>
          <w:jc w:val="center"/>
        </w:trPr>
        <w:tc>
          <w:tcPr>
            <w:tcW w:w="3721" w:type="pct"/>
            <w:shd w:val="clear" w:color="auto" w:fill="auto"/>
            <w:vAlign w:val="center"/>
          </w:tcPr>
          <w:p w14:paraId="26967772" w14:textId="2CD3E1E5" w:rsidR="003B0968" w:rsidRPr="0097448A" w:rsidRDefault="003B0968" w:rsidP="000C5BED">
            <w:pPr>
              <w:spacing w:line="360" w:lineRule="auto"/>
              <w:rPr>
                <w:b/>
              </w:rPr>
            </w:pPr>
            <w:r w:rsidRPr="0097448A">
              <w:rPr>
                <w:b/>
              </w:rPr>
              <w:t xml:space="preserve">MEB Tarafından Öğrencilerin </w:t>
            </w:r>
            <w:r w:rsidR="00F55793" w:rsidRPr="0097448A">
              <w:rPr>
                <w:b/>
              </w:rPr>
              <w:t xml:space="preserve">Parasız Yatılılık </w:t>
            </w:r>
            <w:r w:rsidRPr="0097448A">
              <w:rPr>
                <w:b/>
              </w:rPr>
              <w:t>Onayının Alınması</w:t>
            </w:r>
          </w:p>
        </w:tc>
        <w:tc>
          <w:tcPr>
            <w:tcW w:w="1279" w:type="pct"/>
            <w:shd w:val="clear" w:color="auto" w:fill="auto"/>
            <w:vAlign w:val="center"/>
          </w:tcPr>
          <w:p w14:paraId="75710755" w14:textId="42C52DA4" w:rsidR="003B0968" w:rsidRPr="0097448A" w:rsidRDefault="003B0968" w:rsidP="000C5BED">
            <w:pPr>
              <w:spacing w:line="360" w:lineRule="auto"/>
              <w:rPr>
                <w:strike/>
              </w:rPr>
            </w:pPr>
            <w:r w:rsidRPr="0097448A">
              <w:t>01-31 Ağustos 2023</w:t>
            </w:r>
          </w:p>
        </w:tc>
      </w:tr>
      <w:tr w:rsidR="00361CAC" w:rsidRPr="0097448A" w14:paraId="2D4C1942" w14:textId="77777777" w:rsidTr="000C5BED">
        <w:trPr>
          <w:trHeight w:val="567"/>
          <w:jc w:val="center"/>
        </w:trPr>
        <w:tc>
          <w:tcPr>
            <w:tcW w:w="3721" w:type="pct"/>
            <w:shd w:val="clear" w:color="auto" w:fill="auto"/>
            <w:vAlign w:val="center"/>
          </w:tcPr>
          <w:p w14:paraId="5F98230F" w14:textId="77777777" w:rsidR="00361CAC" w:rsidRPr="0097448A" w:rsidRDefault="00361CAC" w:rsidP="000C5BED">
            <w:pPr>
              <w:spacing w:line="360" w:lineRule="auto"/>
              <w:rPr>
                <w:b/>
              </w:rPr>
            </w:pPr>
            <w:r w:rsidRPr="0097448A">
              <w:rPr>
                <w:b/>
              </w:rPr>
              <w:t>Türkiye’</w:t>
            </w:r>
            <w:r w:rsidR="00C906FA" w:rsidRPr="0097448A">
              <w:rPr>
                <w:b/>
              </w:rPr>
              <w:t>ye Geliş ve Okullara Yerleştirme</w:t>
            </w:r>
          </w:p>
        </w:tc>
        <w:tc>
          <w:tcPr>
            <w:tcW w:w="1279" w:type="pct"/>
            <w:shd w:val="clear" w:color="auto" w:fill="auto"/>
            <w:vAlign w:val="center"/>
          </w:tcPr>
          <w:p w14:paraId="6A85E26B" w14:textId="790D2865" w:rsidR="00361CAC" w:rsidRPr="0097448A" w:rsidRDefault="00C94784" w:rsidP="000C5BED">
            <w:pPr>
              <w:spacing w:line="360" w:lineRule="auto"/>
              <w:rPr>
                <w:strike/>
              </w:rPr>
            </w:pPr>
            <w:r w:rsidRPr="0097448A">
              <w:t>11-15 Eylül 2023</w:t>
            </w:r>
          </w:p>
        </w:tc>
      </w:tr>
      <w:tr w:rsidR="00B3169A" w:rsidRPr="0097448A" w14:paraId="50ACB868" w14:textId="77777777" w:rsidTr="000C5BED">
        <w:trPr>
          <w:trHeight w:val="567"/>
          <w:jc w:val="center"/>
        </w:trPr>
        <w:tc>
          <w:tcPr>
            <w:tcW w:w="3721" w:type="pct"/>
            <w:shd w:val="clear" w:color="auto" w:fill="auto"/>
            <w:vAlign w:val="center"/>
          </w:tcPr>
          <w:p w14:paraId="5B71D284" w14:textId="77777777" w:rsidR="00B3169A" w:rsidRPr="0097448A" w:rsidRDefault="00B3169A" w:rsidP="000C5BED">
            <w:pPr>
              <w:spacing w:line="360" w:lineRule="auto"/>
              <w:rPr>
                <w:b/>
              </w:rPr>
            </w:pPr>
            <w:r w:rsidRPr="0097448A">
              <w:rPr>
                <w:b/>
              </w:rPr>
              <w:t>Eğitim Öğretime Başlama</w:t>
            </w:r>
          </w:p>
        </w:tc>
        <w:tc>
          <w:tcPr>
            <w:tcW w:w="1279" w:type="pct"/>
            <w:shd w:val="clear" w:color="auto" w:fill="auto"/>
            <w:vAlign w:val="center"/>
          </w:tcPr>
          <w:p w14:paraId="38A5EE1E" w14:textId="46B673C7" w:rsidR="00B3169A" w:rsidRPr="0097448A" w:rsidRDefault="00C94784" w:rsidP="000C5BED">
            <w:pPr>
              <w:spacing w:line="360" w:lineRule="auto"/>
            </w:pPr>
            <w:r w:rsidRPr="0097448A">
              <w:t>11 Eylül 2023</w:t>
            </w:r>
          </w:p>
        </w:tc>
      </w:tr>
    </w:tbl>
    <w:p w14:paraId="3B7C6E0A" w14:textId="77777777" w:rsidR="00B3169A" w:rsidRPr="0097448A" w:rsidRDefault="00B3169A" w:rsidP="0097448A">
      <w:pPr>
        <w:spacing w:line="360" w:lineRule="auto"/>
      </w:pPr>
    </w:p>
    <w:p w14:paraId="0F2A2AD4" w14:textId="77777777" w:rsidR="00627785" w:rsidRPr="0097448A" w:rsidRDefault="00627785" w:rsidP="0097448A">
      <w:pPr>
        <w:spacing w:line="360" w:lineRule="auto"/>
      </w:pPr>
    </w:p>
    <w:p w14:paraId="5FB9C188" w14:textId="03BEDB58" w:rsidR="00B3169A" w:rsidRPr="001B342E" w:rsidRDefault="00B3169A" w:rsidP="001B342E">
      <w:pPr>
        <w:pStyle w:val="Balk1"/>
        <w:jc w:val="both"/>
        <w:rPr>
          <w:rFonts w:ascii="Times New Roman" w:eastAsia="Trebuchet MS" w:hAnsi="Times New Roman" w:cs="Times New Roman"/>
          <w:b/>
          <w:color w:val="auto"/>
          <w:sz w:val="28"/>
          <w:lang w:eastAsia="en-US"/>
        </w:rPr>
      </w:pPr>
      <w:r w:rsidRPr="001B342E">
        <w:rPr>
          <w:rFonts w:ascii="Times New Roman" w:hAnsi="Times New Roman" w:cs="Times New Roman"/>
          <w:b/>
          <w:color w:val="auto"/>
          <w:sz w:val="28"/>
        </w:rPr>
        <w:t>İLETİŞİM BİLGİLERİ</w:t>
      </w:r>
    </w:p>
    <w:p w14:paraId="74427949" w14:textId="77777777" w:rsidR="00B3169A" w:rsidRPr="0097448A" w:rsidRDefault="00B3169A" w:rsidP="0097448A">
      <w:pPr>
        <w:spacing w:line="360" w:lineRule="auto"/>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3"/>
        <w:gridCol w:w="4729"/>
      </w:tblGrid>
      <w:tr w:rsidR="00B3169A" w:rsidRPr="0097448A" w14:paraId="0B1B633A" w14:textId="77777777" w:rsidTr="007603C6">
        <w:trPr>
          <w:jc w:val="center"/>
        </w:trPr>
        <w:tc>
          <w:tcPr>
            <w:tcW w:w="2391" w:type="pct"/>
            <w:shd w:val="clear" w:color="auto" w:fill="auto"/>
          </w:tcPr>
          <w:p w14:paraId="56D727E8" w14:textId="1D220DD4" w:rsidR="00B3169A" w:rsidRPr="000C5BED" w:rsidRDefault="00B3169A" w:rsidP="0097448A">
            <w:pPr>
              <w:spacing w:line="360" w:lineRule="auto"/>
              <w:jc w:val="both"/>
              <w:rPr>
                <w:b/>
              </w:rPr>
            </w:pPr>
            <w:r w:rsidRPr="0097448A">
              <w:rPr>
                <w:b/>
              </w:rPr>
              <w:t>MESLEK</w:t>
            </w:r>
            <w:r w:rsidR="00B30182" w:rsidRPr="0097448A">
              <w:rPr>
                <w:b/>
              </w:rPr>
              <w:t>İ</w:t>
            </w:r>
            <w:r w:rsidRPr="0097448A">
              <w:rPr>
                <w:b/>
              </w:rPr>
              <w:t xml:space="preserve"> V</w:t>
            </w:r>
            <w:r w:rsidR="000C5BED">
              <w:rPr>
                <w:b/>
              </w:rPr>
              <w:t>E TEKNİK EĞİTİM GENEL MÜDÜRLÜĞÜ</w:t>
            </w:r>
          </w:p>
        </w:tc>
        <w:tc>
          <w:tcPr>
            <w:tcW w:w="2609" w:type="pct"/>
            <w:shd w:val="clear" w:color="auto" w:fill="auto"/>
          </w:tcPr>
          <w:p w14:paraId="2DBEC86A" w14:textId="4AD3FBCA" w:rsidR="00B3169A" w:rsidRPr="000C5BED" w:rsidRDefault="00B3169A" w:rsidP="0097448A">
            <w:pPr>
              <w:spacing w:line="360" w:lineRule="auto"/>
              <w:jc w:val="both"/>
              <w:rPr>
                <w:b/>
              </w:rPr>
            </w:pPr>
            <w:r w:rsidRPr="0097448A">
              <w:rPr>
                <w:b/>
              </w:rPr>
              <w:t>YURTDIŞI TÜRKLER V</w:t>
            </w:r>
            <w:r w:rsidR="000C5BED">
              <w:rPr>
                <w:b/>
              </w:rPr>
              <w:t>E AKRABA TOPLULUKLAR BAŞKANLIĞI</w:t>
            </w:r>
          </w:p>
        </w:tc>
      </w:tr>
      <w:tr w:rsidR="000C5BED" w:rsidRPr="0097448A" w14:paraId="07A5BA76" w14:textId="77777777" w:rsidTr="007603C6">
        <w:trPr>
          <w:jc w:val="center"/>
        </w:trPr>
        <w:tc>
          <w:tcPr>
            <w:tcW w:w="2391" w:type="pct"/>
            <w:shd w:val="clear" w:color="auto" w:fill="auto"/>
          </w:tcPr>
          <w:p w14:paraId="4CF28B94" w14:textId="77777777" w:rsidR="000C5BED" w:rsidRPr="0097448A" w:rsidRDefault="000C5BED" w:rsidP="000C5BED">
            <w:pPr>
              <w:spacing w:line="360" w:lineRule="auto"/>
              <w:jc w:val="both"/>
              <w:rPr>
                <w:rStyle w:val="Kpr"/>
                <w:b/>
                <w:u w:val="none"/>
              </w:rPr>
            </w:pPr>
            <w:r w:rsidRPr="0097448A">
              <w:rPr>
                <w:b/>
                <w:bCs/>
              </w:rPr>
              <w:t xml:space="preserve">Tel. : </w:t>
            </w:r>
            <w:r w:rsidRPr="0097448A">
              <w:rPr>
                <w:rStyle w:val="Kpr"/>
                <w:b/>
                <w:u w:val="none"/>
              </w:rPr>
              <w:t>0 (312) 413 12 44</w:t>
            </w:r>
          </w:p>
          <w:p w14:paraId="20856568" w14:textId="67BDE785" w:rsidR="000C5BED" w:rsidRPr="000C5BED" w:rsidRDefault="000C5BED" w:rsidP="0097448A">
            <w:pPr>
              <w:spacing w:line="360" w:lineRule="auto"/>
              <w:jc w:val="both"/>
              <w:rPr>
                <w:b/>
                <w:color w:val="0563C1" w:themeColor="hyperlink"/>
              </w:rPr>
            </w:pPr>
            <w:r w:rsidRPr="0097448A">
              <w:rPr>
                <w:rStyle w:val="Kpr"/>
                <w:b/>
                <w:u w:val="none"/>
              </w:rPr>
              <w:t xml:space="preserve">          0 (312) 413 12 50</w:t>
            </w:r>
          </w:p>
        </w:tc>
        <w:tc>
          <w:tcPr>
            <w:tcW w:w="2609" w:type="pct"/>
            <w:shd w:val="clear" w:color="auto" w:fill="auto"/>
          </w:tcPr>
          <w:p w14:paraId="6766A467" w14:textId="77777777" w:rsidR="000C5BED" w:rsidRPr="0097448A" w:rsidRDefault="000C5BED" w:rsidP="000C5BED">
            <w:pPr>
              <w:spacing w:line="360" w:lineRule="auto"/>
              <w:jc w:val="both"/>
              <w:rPr>
                <w:b/>
              </w:rPr>
            </w:pPr>
            <w:r w:rsidRPr="0097448A">
              <w:rPr>
                <w:b/>
                <w:bCs/>
              </w:rPr>
              <w:t>Tel. :</w:t>
            </w:r>
            <w:r w:rsidRPr="0097448A">
              <w:t xml:space="preserve"> </w:t>
            </w:r>
            <w:hyperlink r:id="rId11" w:history="1">
              <w:r w:rsidRPr="0097448A">
                <w:rPr>
                  <w:rStyle w:val="Kpr"/>
                  <w:b/>
                  <w:bCs/>
                  <w:u w:val="none"/>
                </w:rPr>
                <w:t>0 (312) 218 40 00</w:t>
              </w:r>
            </w:hyperlink>
          </w:p>
          <w:p w14:paraId="389001E7" w14:textId="77777777" w:rsidR="000C5BED" w:rsidRPr="0097448A" w:rsidRDefault="000C5BED" w:rsidP="0097448A">
            <w:pPr>
              <w:spacing w:line="360" w:lineRule="auto"/>
              <w:jc w:val="both"/>
              <w:rPr>
                <w:b/>
              </w:rPr>
            </w:pPr>
          </w:p>
        </w:tc>
      </w:tr>
      <w:tr w:rsidR="000C5BED" w:rsidRPr="0097448A" w14:paraId="502E9E28" w14:textId="77777777" w:rsidTr="007603C6">
        <w:trPr>
          <w:jc w:val="center"/>
        </w:trPr>
        <w:tc>
          <w:tcPr>
            <w:tcW w:w="2391" w:type="pct"/>
            <w:shd w:val="clear" w:color="auto" w:fill="auto"/>
          </w:tcPr>
          <w:p w14:paraId="05254541" w14:textId="2E8F5718" w:rsidR="000C5BED" w:rsidRPr="0097448A" w:rsidRDefault="000C5BED" w:rsidP="0097448A">
            <w:pPr>
              <w:spacing w:line="360" w:lineRule="auto"/>
              <w:jc w:val="both"/>
              <w:rPr>
                <w:b/>
              </w:rPr>
            </w:pPr>
            <w:r w:rsidRPr="0097448A">
              <w:rPr>
                <w:b/>
                <w:bCs/>
              </w:rPr>
              <w:t xml:space="preserve">İnternet Adresi: </w:t>
            </w:r>
            <w:r w:rsidRPr="0097448A">
              <w:t>http://mtegm.meb.gov.tr</w:t>
            </w:r>
            <w:r w:rsidRPr="0097448A">
              <w:rPr>
                <w:b/>
                <w:bCs/>
              </w:rPr>
              <w:t xml:space="preserve">    </w:t>
            </w:r>
          </w:p>
        </w:tc>
        <w:tc>
          <w:tcPr>
            <w:tcW w:w="2609" w:type="pct"/>
            <w:shd w:val="clear" w:color="auto" w:fill="auto"/>
          </w:tcPr>
          <w:p w14:paraId="01DE8205" w14:textId="77BF12BD" w:rsidR="000C5BED" w:rsidRPr="000C5BED" w:rsidRDefault="000C5BED" w:rsidP="0097448A">
            <w:pPr>
              <w:spacing w:line="360" w:lineRule="auto"/>
              <w:jc w:val="both"/>
              <w:rPr>
                <w:b/>
                <w:bCs/>
              </w:rPr>
            </w:pPr>
            <w:r w:rsidRPr="0097448A">
              <w:rPr>
                <w:b/>
                <w:bCs/>
              </w:rPr>
              <w:t xml:space="preserve">İnternet Adresi: </w:t>
            </w:r>
            <w:hyperlink r:id="rId12" w:history="1">
              <w:r w:rsidRPr="0097448A">
                <w:rPr>
                  <w:rStyle w:val="Kpr"/>
                  <w:bCs/>
                </w:rPr>
                <w:t>https://www.ytb.gov.tr/</w:t>
              </w:r>
            </w:hyperlink>
          </w:p>
        </w:tc>
      </w:tr>
      <w:tr w:rsidR="000C5BED" w:rsidRPr="0097448A" w14:paraId="1C1AD74F" w14:textId="77777777" w:rsidTr="007603C6">
        <w:trPr>
          <w:jc w:val="center"/>
        </w:trPr>
        <w:tc>
          <w:tcPr>
            <w:tcW w:w="2391" w:type="pct"/>
            <w:shd w:val="clear" w:color="auto" w:fill="auto"/>
          </w:tcPr>
          <w:p w14:paraId="0CBA02B1" w14:textId="79A3EF4E" w:rsidR="000C5BED" w:rsidRPr="0097448A" w:rsidRDefault="000C5BED" w:rsidP="0097448A">
            <w:pPr>
              <w:spacing w:line="360" w:lineRule="auto"/>
              <w:jc w:val="both"/>
              <w:rPr>
                <w:b/>
              </w:rPr>
            </w:pPr>
            <w:r w:rsidRPr="0097448A">
              <w:rPr>
                <w:b/>
                <w:bCs/>
              </w:rPr>
              <w:t xml:space="preserve">e-Posta: </w:t>
            </w:r>
            <w:r w:rsidRPr="000C5BED">
              <w:rPr>
                <w:rStyle w:val="Kpr"/>
              </w:rPr>
              <w:t>mte</w:t>
            </w:r>
            <w:r w:rsidRPr="0097448A">
              <w:rPr>
                <w:rStyle w:val="Kpr"/>
              </w:rPr>
              <w:t>_ogrenciisleri@meb.gov.tr</w:t>
            </w:r>
            <w:r w:rsidRPr="0097448A">
              <w:rPr>
                <w:b/>
                <w:bCs/>
              </w:rPr>
              <w:t xml:space="preserve">                                                                                                                    </w:t>
            </w:r>
            <w:r>
              <w:rPr>
                <w:b/>
                <w:bCs/>
              </w:rPr>
              <w:t xml:space="preserve">                               </w:t>
            </w:r>
          </w:p>
        </w:tc>
        <w:tc>
          <w:tcPr>
            <w:tcW w:w="2609" w:type="pct"/>
            <w:shd w:val="clear" w:color="auto" w:fill="auto"/>
          </w:tcPr>
          <w:p w14:paraId="5705FF2A" w14:textId="212085F0" w:rsidR="000C5BED" w:rsidRPr="0097448A" w:rsidRDefault="000C5BED" w:rsidP="000C5BED">
            <w:pPr>
              <w:spacing w:line="360" w:lineRule="auto"/>
              <w:jc w:val="both"/>
              <w:rPr>
                <w:b/>
              </w:rPr>
            </w:pPr>
            <w:r w:rsidRPr="0097448A">
              <w:rPr>
                <w:b/>
                <w:bCs/>
              </w:rPr>
              <w:t>e-Posta:</w:t>
            </w:r>
            <w:r w:rsidRPr="0097448A">
              <w:t xml:space="preserve"> </w:t>
            </w:r>
            <w:hyperlink r:id="rId13" w:history="1">
              <w:r w:rsidRPr="0097448A">
                <w:rPr>
                  <w:rStyle w:val="Kpr"/>
                </w:rPr>
                <w:t>info@turkiyeburslari.gov.tr</w:t>
              </w:r>
            </w:hyperlink>
          </w:p>
        </w:tc>
      </w:tr>
    </w:tbl>
    <w:p w14:paraId="34BA5DF2" w14:textId="77777777" w:rsidR="00B3169A" w:rsidRPr="0097448A" w:rsidRDefault="00B3169A" w:rsidP="0097448A">
      <w:pPr>
        <w:pStyle w:val="Balk1"/>
        <w:spacing w:before="0" w:line="360" w:lineRule="auto"/>
        <w:rPr>
          <w:rFonts w:ascii="Times New Roman" w:hAnsi="Times New Roman" w:cs="Times New Roman"/>
          <w:color w:val="002060"/>
          <w:w w:val="80"/>
          <w:sz w:val="24"/>
          <w:szCs w:val="24"/>
        </w:rPr>
      </w:pPr>
    </w:p>
    <w:p w14:paraId="63446BE5" w14:textId="77777777" w:rsidR="00627785" w:rsidRPr="0097448A" w:rsidRDefault="00627785" w:rsidP="0097448A">
      <w:pPr>
        <w:spacing w:line="360" w:lineRule="auto"/>
      </w:pPr>
    </w:p>
    <w:p w14:paraId="52EC2BAC" w14:textId="77777777" w:rsidR="00627785" w:rsidRPr="0097448A" w:rsidRDefault="00627785" w:rsidP="0097448A">
      <w:pPr>
        <w:spacing w:line="360" w:lineRule="auto"/>
      </w:pPr>
    </w:p>
    <w:p w14:paraId="2E12FA7F" w14:textId="77777777" w:rsidR="00EA642A" w:rsidRDefault="00EA642A" w:rsidP="0097448A">
      <w:pPr>
        <w:spacing w:line="360" w:lineRule="auto"/>
      </w:pPr>
    </w:p>
    <w:p w14:paraId="416F52DE" w14:textId="77777777" w:rsidR="000C5BED" w:rsidRPr="0097448A" w:rsidRDefault="000C5BED" w:rsidP="0097448A">
      <w:pPr>
        <w:spacing w:line="360" w:lineRule="auto"/>
      </w:pPr>
    </w:p>
    <w:p w14:paraId="4578BDA9" w14:textId="77777777" w:rsidR="000C5BED" w:rsidRDefault="000C5BED" w:rsidP="0097448A">
      <w:pPr>
        <w:spacing w:line="360" w:lineRule="auto"/>
        <w:rPr>
          <w:b/>
        </w:rPr>
      </w:pPr>
    </w:p>
    <w:p w14:paraId="49544C83" w14:textId="50473B9F" w:rsidR="00726E5B" w:rsidRPr="001B342E" w:rsidRDefault="00726E5B" w:rsidP="001B342E">
      <w:pPr>
        <w:pStyle w:val="Balk1"/>
        <w:jc w:val="both"/>
        <w:rPr>
          <w:rFonts w:ascii="Times New Roman" w:hAnsi="Times New Roman" w:cs="Times New Roman"/>
          <w:b/>
          <w:color w:val="auto"/>
          <w:sz w:val="28"/>
        </w:rPr>
      </w:pPr>
      <w:r w:rsidRPr="001B342E">
        <w:rPr>
          <w:rFonts w:ascii="Times New Roman" w:hAnsi="Times New Roman" w:cs="Times New Roman"/>
          <w:b/>
          <w:color w:val="auto"/>
          <w:sz w:val="28"/>
        </w:rPr>
        <w:lastRenderedPageBreak/>
        <w:t>KISALTMALAR VE TANIMLAR</w:t>
      </w:r>
    </w:p>
    <w:p w14:paraId="650426DA" w14:textId="77777777" w:rsidR="007603C6" w:rsidRDefault="007603C6" w:rsidP="0097448A">
      <w:pPr>
        <w:spacing w:line="360" w:lineRule="auto"/>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0"/>
        <w:gridCol w:w="296"/>
        <w:gridCol w:w="6176"/>
      </w:tblGrid>
      <w:tr w:rsidR="007603C6" w14:paraId="3744548D" w14:textId="77777777" w:rsidTr="007603C6">
        <w:tc>
          <w:tcPr>
            <w:tcW w:w="2657" w:type="dxa"/>
          </w:tcPr>
          <w:p w14:paraId="0EB46575" w14:textId="1DD6C81F" w:rsidR="007603C6" w:rsidRDefault="007603C6" w:rsidP="0097448A">
            <w:pPr>
              <w:spacing w:line="360" w:lineRule="auto"/>
              <w:rPr>
                <w:b/>
              </w:rPr>
            </w:pPr>
            <w:r w:rsidRPr="0097448A">
              <w:rPr>
                <w:b/>
              </w:rPr>
              <w:t>KTB</w:t>
            </w:r>
          </w:p>
        </w:tc>
        <w:tc>
          <w:tcPr>
            <w:tcW w:w="296" w:type="dxa"/>
          </w:tcPr>
          <w:p w14:paraId="3BF26C9A" w14:textId="3761F488" w:rsidR="007603C6" w:rsidRPr="007603C6" w:rsidRDefault="007603C6" w:rsidP="007603C6">
            <w:pPr>
              <w:spacing w:line="360" w:lineRule="auto"/>
              <w:jc w:val="both"/>
              <w:rPr>
                <w:b/>
              </w:rPr>
            </w:pPr>
            <w:r w:rsidRPr="007603C6">
              <w:rPr>
                <w:b/>
              </w:rPr>
              <w:t>:</w:t>
            </w:r>
          </w:p>
        </w:tc>
        <w:tc>
          <w:tcPr>
            <w:tcW w:w="6335" w:type="dxa"/>
          </w:tcPr>
          <w:p w14:paraId="05555FAE" w14:textId="1CBA8E51" w:rsidR="007603C6" w:rsidRDefault="007603C6" w:rsidP="007603C6">
            <w:pPr>
              <w:spacing w:line="360" w:lineRule="auto"/>
              <w:jc w:val="both"/>
              <w:rPr>
                <w:b/>
              </w:rPr>
            </w:pPr>
            <w:r w:rsidRPr="0097448A">
              <w:t>Kültür ve Turizm Bakanlığını,</w:t>
            </w:r>
          </w:p>
        </w:tc>
      </w:tr>
      <w:tr w:rsidR="007603C6" w14:paraId="07D443E5" w14:textId="77777777" w:rsidTr="007603C6">
        <w:tc>
          <w:tcPr>
            <w:tcW w:w="2657" w:type="dxa"/>
          </w:tcPr>
          <w:p w14:paraId="536C83DB" w14:textId="122075BF" w:rsidR="007603C6" w:rsidRDefault="007603C6" w:rsidP="0097448A">
            <w:pPr>
              <w:spacing w:line="360" w:lineRule="auto"/>
              <w:rPr>
                <w:b/>
              </w:rPr>
            </w:pPr>
            <w:r w:rsidRPr="0097448A">
              <w:rPr>
                <w:b/>
              </w:rPr>
              <w:t>MEB</w:t>
            </w:r>
          </w:p>
        </w:tc>
        <w:tc>
          <w:tcPr>
            <w:tcW w:w="296" w:type="dxa"/>
          </w:tcPr>
          <w:p w14:paraId="6BD1F1AE" w14:textId="43EED236" w:rsidR="007603C6" w:rsidRPr="007603C6" w:rsidRDefault="007603C6" w:rsidP="007603C6">
            <w:pPr>
              <w:spacing w:line="360" w:lineRule="auto"/>
              <w:jc w:val="both"/>
              <w:rPr>
                <w:b/>
              </w:rPr>
            </w:pPr>
            <w:r w:rsidRPr="007603C6">
              <w:rPr>
                <w:b/>
              </w:rPr>
              <w:t>:</w:t>
            </w:r>
          </w:p>
        </w:tc>
        <w:tc>
          <w:tcPr>
            <w:tcW w:w="6335" w:type="dxa"/>
          </w:tcPr>
          <w:p w14:paraId="1E5D9971" w14:textId="5E3D2C1B" w:rsidR="007603C6" w:rsidRDefault="007603C6" w:rsidP="007603C6">
            <w:pPr>
              <w:spacing w:line="360" w:lineRule="auto"/>
              <w:jc w:val="both"/>
              <w:rPr>
                <w:b/>
              </w:rPr>
            </w:pPr>
            <w:r w:rsidRPr="0097448A">
              <w:t>Millî Eğitim Bakanlığını,</w:t>
            </w:r>
          </w:p>
        </w:tc>
      </w:tr>
      <w:tr w:rsidR="007603C6" w14:paraId="08FD848B" w14:textId="77777777" w:rsidTr="007603C6">
        <w:tc>
          <w:tcPr>
            <w:tcW w:w="2657" w:type="dxa"/>
          </w:tcPr>
          <w:p w14:paraId="753D5260" w14:textId="09715DA1" w:rsidR="007603C6" w:rsidRDefault="007603C6" w:rsidP="0097448A">
            <w:pPr>
              <w:spacing w:line="360" w:lineRule="auto"/>
              <w:rPr>
                <w:b/>
              </w:rPr>
            </w:pPr>
            <w:r w:rsidRPr="0097448A">
              <w:rPr>
                <w:b/>
              </w:rPr>
              <w:t>MTEGM</w:t>
            </w:r>
          </w:p>
        </w:tc>
        <w:tc>
          <w:tcPr>
            <w:tcW w:w="296" w:type="dxa"/>
          </w:tcPr>
          <w:p w14:paraId="38ECCAD0" w14:textId="3C032A73" w:rsidR="007603C6" w:rsidRPr="007603C6" w:rsidRDefault="007603C6" w:rsidP="007603C6">
            <w:pPr>
              <w:spacing w:line="360" w:lineRule="auto"/>
              <w:jc w:val="both"/>
              <w:rPr>
                <w:b/>
              </w:rPr>
            </w:pPr>
            <w:r w:rsidRPr="007603C6">
              <w:rPr>
                <w:b/>
              </w:rPr>
              <w:t>:</w:t>
            </w:r>
          </w:p>
        </w:tc>
        <w:tc>
          <w:tcPr>
            <w:tcW w:w="6335" w:type="dxa"/>
          </w:tcPr>
          <w:p w14:paraId="01287AD9" w14:textId="7031934C" w:rsidR="007603C6" w:rsidRDefault="007603C6" w:rsidP="007603C6">
            <w:pPr>
              <w:spacing w:line="360" w:lineRule="auto"/>
              <w:jc w:val="both"/>
              <w:rPr>
                <w:b/>
              </w:rPr>
            </w:pPr>
            <w:r w:rsidRPr="0097448A">
              <w:t>Meslekî ve Teknik Eğitim Genel Müdürlüğünü,</w:t>
            </w:r>
          </w:p>
        </w:tc>
      </w:tr>
      <w:tr w:rsidR="007603C6" w14:paraId="742FC47F" w14:textId="77777777" w:rsidTr="007603C6">
        <w:tc>
          <w:tcPr>
            <w:tcW w:w="2657" w:type="dxa"/>
          </w:tcPr>
          <w:p w14:paraId="00D27456" w14:textId="0E22A1BA" w:rsidR="007603C6" w:rsidRDefault="007603C6" w:rsidP="0097448A">
            <w:pPr>
              <w:spacing w:line="360" w:lineRule="auto"/>
              <w:rPr>
                <w:b/>
              </w:rPr>
            </w:pPr>
            <w:r w:rsidRPr="0097448A">
              <w:rPr>
                <w:b/>
              </w:rPr>
              <w:t>YTB</w:t>
            </w:r>
          </w:p>
        </w:tc>
        <w:tc>
          <w:tcPr>
            <w:tcW w:w="296" w:type="dxa"/>
          </w:tcPr>
          <w:p w14:paraId="3AAE3A0F" w14:textId="60804688" w:rsidR="007603C6" w:rsidRPr="007603C6" w:rsidRDefault="007603C6" w:rsidP="007603C6">
            <w:pPr>
              <w:spacing w:line="360" w:lineRule="auto"/>
              <w:jc w:val="both"/>
              <w:rPr>
                <w:b/>
                <w:bCs/>
              </w:rPr>
            </w:pPr>
            <w:r w:rsidRPr="007603C6">
              <w:rPr>
                <w:b/>
                <w:bCs/>
              </w:rPr>
              <w:t>:</w:t>
            </w:r>
          </w:p>
        </w:tc>
        <w:tc>
          <w:tcPr>
            <w:tcW w:w="6335" w:type="dxa"/>
          </w:tcPr>
          <w:p w14:paraId="4E10C3AE" w14:textId="6F2D5F4F" w:rsidR="007603C6" w:rsidRDefault="007603C6" w:rsidP="007603C6">
            <w:pPr>
              <w:spacing w:line="360" w:lineRule="auto"/>
              <w:jc w:val="both"/>
              <w:rPr>
                <w:b/>
              </w:rPr>
            </w:pPr>
            <w:r w:rsidRPr="0097448A">
              <w:rPr>
                <w:bCs/>
              </w:rPr>
              <w:t>Kültür ve Turizm Bakanlığı</w:t>
            </w:r>
            <w:r>
              <w:rPr>
                <w:bCs/>
              </w:rPr>
              <w:t>,</w:t>
            </w:r>
            <w:r w:rsidRPr="0097448A">
              <w:rPr>
                <w:b/>
              </w:rPr>
              <w:t xml:space="preserve"> </w:t>
            </w:r>
            <w:r w:rsidRPr="0097448A">
              <w:t>Yurtdışı Türkler ve Akraba Topluluklar Başkanlığını,</w:t>
            </w:r>
          </w:p>
        </w:tc>
      </w:tr>
      <w:tr w:rsidR="007603C6" w14:paraId="1B19A4AD" w14:textId="77777777" w:rsidTr="007603C6">
        <w:tc>
          <w:tcPr>
            <w:tcW w:w="2657" w:type="dxa"/>
          </w:tcPr>
          <w:p w14:paraId="6792379E" w14:textId="408B411C" w:rsidR="007603C6" w:rsidRDefault="007603C6" w:rsidP="0097448A">
            <w:pPr>
              <w:spacing w:line="360" w:lineRule="auto"/>
              <w:rPr>
                <w:b/>
              </w:rPr>
            </w:pPr>
            <w:r w:rsidRPr="0097448A">
              <w:rPr>
                <w:b/>
              </w:rPr>
              <w:t>TBBS</w:t>
            </w:r>
          </w:p>
        </w:tc>
        <w:tc>
          <w:tcPr>
            <w:tcW w:w="296" w:type="dxa"/>
          </w:tcPr>
          <w:p w14:paraId="2491A275" w14:textId="341EB78F" w:rsidR="007603C6" w:rsidRPr="007603C6" w:rsidRDefault="007603C6" w:rsidP="007603C6">
            <w:pPr>
              <w:spacing w:line="360" w:lineRule="auto"/>
              <w:jc w:val="both"/>
              <w:rPr>
                <w:b/>
              </w:rPr>
            </w:pPr>
            <w:r w:rsidRPr="007603C6">
              <w:rPr>
                <w:b/>
              </w:rPr>
              <w:t>:</w:t>
            </w:r>
          </w:p>
        </w:tc>
        <w:tc>
          <w:tcPr>
            <w:tcW w:w="6335" w:type="dxa"/>
          </w:tcPr>
          <w:p w14:paraId="32C71912" w14:textId="48F61BB4" w:rsidR="007603C6" w:rsidRDefault="007603C6" w:rsidP="007603C6">
            <w:pPr>
              <w:spacing w:line="360" w:lineRule="auto"/>
              <w:jc w:val="both"/>
              <w:rPr>
                <w:b/>
              </w:rPr>
            </w:pPr>
            <w:r w:rsidRPr="0097448A">
              <w:t>Türkiye Bursları Başvuru Sistemini,</w:t>
            </w:r>
          </w:p>
        </w:tc>
      </w:tr>
      <w:tr w:rsidR="007603C6" w14:paraId="28741A20" w14:textId="77777777" w:rsidTr="007603C6">
        <w:tc>
          <w:tcPr>
            <w:tcW w:w="2657" w:type="dxa"/>
          </w:tcPr>
          <w:p w14:paraId="41CF5238" w14:textId="4041A7AF" w:rsidR="007603C6" w:rsidRDefault="007603C6" w:rsidP="0097448A">
            <w:pPr>
              <w:spacing w:line="360" w:lineRule="auto"/>
              <w:rPr>
                <w:b/>
              </w:rPr>
            </w:pPr>
            <w:r w:rsidRPr="0097448A">
              <w:rPr>
                <w:b/>
              </w:rPr>
              <w:t>TİKA</w:t>
            </w:r>
          </w:p>
        </w:tc>
        <w:tc>
          <w:tcPr>
            <w:tcW w:w="296" w:type="dxa"/>
          </w:tcPr>
          <w:p w14:paraId="0CCAB9E0" w14:textId="1974AEDC" w:rsidR="007603C6" w:rsidRPr="007603C6" w:rsidRDefault="007603C6" w:rsidP="007603C6">
            <w:pPr>
              <w:spacing w:line="360" w:lineRule="auto"/>
              <w:jc w:val="both"/>
              <w:rPr>
                <w:b/>
              </w:rPr>
            </w:pPr>
            <w:r w:rsidRPr="007603C6">
              <w:rPr>
                <w:b/>
              </w:rPr>
              <w:t>:</w:t>
            </w:r>
          </w:p>
        </w:tc>
        <w:tc>
          <w:tcPr>
            <w:tcW w:w="6335" w:type="dxa"/>
          </w:tcPr>
          <w:p w14:paraId="03D1F36C" w14:textId="021222B9" w:rsidR="007603C6" w:rsidRDefault="007603C6" w:rsidP="007603C6">
            <w:pPr>
              <w:spacing w:line="360" w:lineRule="auto"/>
              <w:jc w:val="both"/>
              <w:rPr>
                <w:b/>
              </w:rPr>
            </w:pPr>
            <w:r w:rsidRPr="0097448A">
              <w:t>Türk İşbirliği ve Koordinasyon Ajansı Başkanlığını,</w:t>
            </w:r>
          </w:p>
        </w:tc>
      </w:tr>
      <w:tr w:rsidR="007603C6" w14:paraId="23039989" w14:textId="77777777" w:rsidTr="007603C6">
        <w:tc>
          <w:tcPr>
            <w:tcW w:w="2657" w:type="dxa"/>
          </w:tcPr>
          <w:p w14:paraId="091B17B1" w14:textId="5C728156" w:rsidR="007603C6" w:rsidRDefault="007603C6" w:rsidP="0097448A">
            <w:pPr>
              <w:spacing w:line="360" w:lineRule="auto"/>
              <w:rPr>
                <w:b/>
              </w:rPr>
            </w:pPr>
            <w:r w:rsidRPr="0097448A">
              <w:rPr>
                <w:b/>
              </w:rPr>
              <w:t>Eğitim Programı Kapsamında Sunulan İmkânlar</w:t>
            </w:r>
          </w:p>
        </w:tc>
        <w:tc>
          <w:tcPr>
            <w:tcW w:w="296" w:type="dxa"/>
          </w:tcPr>
          <w:p w14:paraId="14421AF8" w14:textId="2C64F375" w:rsidR="007603C6" w:rsidRPr="007603C6" w:rsidRDefault="007603C6" w:rsidP="007603C6">
            <w:pPr>
              <w:spacing w:line="360" w:lineRule="auto"/>
              <w:jc w:val="both"/>
              <w:rPr>
                <w:b/>
              </w:rPr>
            </w:pPr>
            <w:r w:rsidRPr="007603C6">
              <w:rPr>
                <w:b/>
              </w:rPr>
              <w:t>:</w:t>
            </w:r>
          </w:p>
        </w:tc>
        <w:tc>
          <w:tcPr>
            <w:tcW w:w="6335" w:type="dxa"/>
          </w:tcPr>
          <w:p w14:paraId="1C0911FB" w14:textId="58496F5D" w:rsidR="007603C6" w:rsidRDefault="007603C6" w:rsidP="007603C6">
            <w:pPr>
              <w:spacing w:line="360" w:lineRule="auto"/>
              <w:jc w:val="both"/>
              <w:rPr>
                <w:b/>
              </w:rPr>
            </w:pPr>
            <w:r w:rsidRPr="0097448A">
              <w:t>Protokol kapsamında öğrencilere verilen aylık ödenen maddi destek, barınma, Türkçe dil öğretimi, sağlık sigortası ve ulaşım giderlerini,</w:t>
            </w:r>
          </w:p>
        </w:tc>
      </w:tr>
      <w:tr w:rsidR="007603C6" w14:paraId="2115D9F0" w14:textId="77777777" w:rsidTr="007603C6">
        <w:tc>
          <w:tcPr>
            <w:tcW w:w="2657" w:type="dxa"/>
          </w:tcPr>
          <w:p w14:paraId="5C25DDF5" w14:textId="0A7D3504" w:rsidR="007603C6" w:rsidRDefault="007603C6" w:rsidP="0097448A">
            <w:pPr>
              <w:spacing w:line="360" w:lineRule="auto"/>
              <w:rPr>
                <w:b/>
              </w:rPr>
            </w:pPr>
            <w:r w:rsidRPr="0097448A">
              <w:rPr>
                <w:b/>
              </w:rPr>
              <w:t>Okul</w:t>
            </w:r>
          </w:p>
        </w:tc>
        <w:tc>
          <w:tcPr>
            <w:tcW w:w="296" w:type="dxa"/>
          </w:tcPr>
          <w:p w14:paraId="00682BB8" w14:textId="37DC988F" w:rsidR="007603C6" w:rsidRPr="007603C6" w:rsidRDefault="007603C6" w:rsidP="007603C6">
            <w:pPr>
              <w:spacing w:line="360" w:lineRule="auto"/>
              <w:jc w:val="both"/>
              <w:rPr>
                <w:b/>
              </w:rPr>
            </w:pPr>
            <w:r w:rsidRPr="007603C6">
              <w:rPr>
                <w:b/>
              </w:rPr>
              <w:t>:</w:t>
            </w:r>
          </w:p>
        </w:tc>
        <w:tc>
          <w:tcPr>
            <w:tcW w:w="6335" w:type="dxa"/>
          </w:tcPr>
          <w:p w14:paraId="089A4355" w14:textId="05FC915B" w:rsidR="007603C6" w:rsidRDefault="007603C6" w:rsidP="007603C6">
            <w:pPr>
              <w:spacing w:line="360" w:lineRule="auto"/>
              <w:jc w:val="both"/>
              <w:rPr>
                <w:b/>
              </w:rPr>
            </w:pPr>
            <w:r w:rsidRPr="0097448A">
              <w:t>MEB tarafından belirlenen mesleki ve teknik Anadolu liselerini,</w:t>
            </w:r>
          </w:p>
        </w:tc>
      </w:tr>
      <w:tr w:rsidR="007603C6" w14:paraId="04C51619" w14:textId="77777777" w:rsidTr="007603C6">
        <w:tc>
          <w:tcPr>
            <w:tcW w:w="2657" w:type="dxa"/>
          </w:tcPr>
          <w:p w14:paraId="776E0D8E" w14:textId="0A47CBF2" w:rsidR="007603C6" w:rsidRDefault="007603C6" w:rsidP="0097448A">
            <w:pPr>
              <w:spacing w:line="360" w:lineRule="auto"/>
              <w:rPr>
                <w:b/>
              </w:rPr>
            </w:pPr>
            <w:r w:rsidRPr="0097448A">
              <w:rPr>
                <w:b/>
              </w:rPr>
              <w:t>Türkçe Hazırlık Sınıfı</w:t>
            </w:r>
          </w:p>
        </w:tc>
        <w:tc>
          <w:tcPr>
            <w:tcW w:w="296" w:type="dxa"/>
          </w:tcPr>
          <w:p w14:paraId="540AFACB" w14:textId="0346B6AA" w:rsidR="007603C6" w:rsidRPr="007603C6" w:rsidRDefault="007603C6" w:rsidP="007603C6">
            <w:pPr>
              <w:spacing w:line="360" w:lineRule="auto"/>
              <w:jc w:val="both"/>
              <w:rPr>
                <w:b/>
              </w:rPr>
            </w:pPr>
            <w:r w:rsidRPr="007603C6">
              <w:rPr>
                <w:b/>
              </w:rPr>
              <w:t>:</w:t>
            </w:r>
          </w:p>
        </w:tc>
        <w:tc>
          <w:tcPr>
            <w:tcW w:w="6335" w:type="dxa"/>
          </w:tcPr>
          <w:p w14:paraId="4444217A" w14:textId="3DA046EE" w:rsidR="007603C6" w:rsidRDefault="007603C6" w:rsidP="007603C6">
            <w:pPr>
              <w:spacing w:line="360" w:lineRule="auto"/>
              <w:jc w:val="both"/>
              <w:rPr>
                <w:b/>
              </w:rPr>
            </w:pPr>
            <w:r w:rsidRPr="0097448A">
              <w:t>Uluslararası öğrencilerin bir eğitim ve öğretim yılı boyunca Türkçe eğitimi alacakları sınıfı,</w:t>
            </w:r>
          </w:p>
        </w:tc>
      </w:tr>
      <w:tr w:rsidR="007603C6" w14:paraId="215C9A5D" w14:textId="77777777" w:rsidTr="007603C6">
        <w:tc>
          <w:tcPr>
            <w:tcW w:w="2657" w:type="dxa"/>
          </w:tcPr>
          <w:p w14:paraId="48767B94" w14:textId="203390A7" w:rsidR="007603C6" w:rsidRDefault="007603C6" w:rsidP="0097448A">
            <w:pPr>
              <w:spacing w:line="360" w:lineRule="auto"/>
              <w:rPr>
                <w:b/>
              </w:rPr>
            </w:pPr>
            <w:r w:rsidRPr="0097448A">
              <w:rPr>
                <w:b/>
              </w:rPr>
              <w:t>Uluslararası Öğrenci</w:t>
            </w:r>
          </w:p>
        </w:tc>
        <w:tc>
          <w:tcPr>
            <w:tcW w:w="296" w:type="dxa"/>
          </w:tcPr>
          <w:p w14:paraId="046FC525" w14:textId="4ADA5B0B" w:rsidR="007603C6" w:rsidRPr="007603C6" w:rsidRDefault="007603C6" w:rsidP="007603C6">
            <w:pPr>
              <w:spacing w:line="360" w:lineRule="auto"/>
              <w:jc w:val="both"/>
              <w:rPr>
                <w:b/>
              </w:rPr>
            </w:pPr>
            <w:r w:rsidRPr="007603C6">
              <w:rPr>
                <w:b/>
              </w:rPr>
              <w:t>:</w:t>
            </w:r>
          </w:p>
        </w:tc>
        <w:tc>
          <w:tcPr>
            <w:tcW w:w="6335" w:type="dxa"/>
          </w:tcPr>
          <w:p w14:paraId="4EEAD0E4" w14:textId="626E87C7" w:rsidR="007603C6" w:rsidRDefault="007603C6" w:rsidP="007603C6">
            <w:pPr>
              <w:spacing w:line="360" w:lineRule="auto"/>
              <w:jc w:val="both"/>
              <w:rPr>
                <w:b/>
              </w:rPr>
            </w:pPr>
            <w:r w:rsidRPr="0097448A">
              <w:t>MEB tarafından belirlenen okulların ilgili alan/dallarında öğrenim görmek üzere MEB ve YTB iş birliği ile seçilerek Türkiye’ye gelen ortaöğretim çağındaki yabancı uyruklu uluslararası öğrencileri,</w:t>
            </w:r>
          </w:p>
        </w:tc>
      </w:tr>
      <w:tr w:rsidR="007603C6" w14:paraId="08A0BCAC" w14:textId="77777777" w:rsidTr="007603C6">
        <w:tc>
          <w:tcPr>
            <w:tcW w:w="2657" w:type="dxa"/>
          </w:tcPr>
          <w:p w14:paraId="05477D03" w14:textId="6070F604" w:rsidR="007603C6" w:rsidRDefault="007603C6" w:rsidP="0097448A">
            <w:pPr>
              <w:spacing w:line="360" w:lineRule="auto"/>
              <w:rPr>
                <w:b/>
              </w:rPr>
            </w:pPr>
            <w:r w:rsidRPr="0097448A">
              <w:rPr>
                <w:b/>
              </w:rPr>
              <w:t>Veli</w:t>
            </w:r>
          </w:p>
        </w:tc>
        <w:tc>
          <w:tcPr>
            <w:tcW w:w="296" w:type="dxa"/>
          </w:tcPr>
          <w:p w14:paraId="22937F29" w14:textId="35E3932F" w:rsidR="007603C6" w:rsidRPr="007603C6" w:rsidRDefault="007603C6" w:rsidP="007603C6">
            <w:pPr>
              <w:spacing w:line="360" w:lineRule="auto"/>
              <w:jc w:val="both"/>
              <w:rPr>
                <w:b/>
              </w:rPr>
            </w:pPr>
            <w:r w:rsidRPr="007603C6">
              <w:rPr>
                <w:b/>
              </w:rPr>
              <w:t>:</w:t>
            </w:r>
          </w:p>
        </w:tc>
        <w:tc>
          <w:tcPr>
            <w:tcW w:w="6335" w:type="dxa"/>
          </w:tcPr>
          <w:p w14:paraId="0F81FBAC" w14:textId="0A0458B1" w:rsidR="007603C6" w:rsidRDefault="007603C6" w:rsidP="007603C6">
            <w:pPr>
              <w:spacing w:line="360" w:lineRule="auto"/>
              <w:jc w:val="both"/>
              <w:rPr>
                <w:b/>
              </w:rPr>
            </w:pPr>
            <w:r w:rsidRPr="0097448A">
              <w:t>Uluslararası öğrencinin anne, baba veya yasal sorumluluğunu üstlenen kişi yerine yabancı uyruklu öğrencilerin eğitim ve öğretimle ilgili iş ve işlemleriyle sınırlı olmak üzere emniyet müdürlüklerinin bilgisi dâhilinde il/ilçe millî eğitim müdürlüklerince okul yöneticileri arasından veli tayin edilen kişiyi,</w:t>
            </w:r>
          </w:p>
        </w:tc>
      </w:tr>
      <w:tr w:rsidR="007603C6" w14:paraId="6C525BD1" w14:textId="77777777" w:rsidTr="007603C6">
        <w:tc>
          <w:tcPr>
            <w:tcW w:w="2657" w:type="dxa"/>
          </w:tcPr>
          <w:p w14:paraId="35B1EDD2" w14:textId="2BA7C46E" w:rsidR="007603C6" w:rsidRDefault="007603C6" w:rsidP="0097448A">
            <w:pPr>
              <w:spacing w:line="360" w:lineRule="auto"/>
              <w:rPr>
                <w:b/>
              </w:rPr>
            </w:pPr>
            <w:r w:rsidRPr="0097448A">
              <w:rPr>
                <w:b/>
              </w:rPr>
              <w:t>Yurtdışı Temsilcilikleri</w:t>
            </w:r>
          </w:p>
        </w:tc>
        <w:tc>
          <w:tcPr>
            <w:tcW w:w="296" w:type="dxa"/>
          </w:tcPr>
          <w:p w14:paraId="05FD5062" w14:textId="769248EA" w:rsidR="007603C6" w:rsidRPr="007603C6" w:rsidRDefault="007603C6" w:rsidP="007603C6">
            <w:pPr>
              <w:spacing w:line="360" w:lineRule="auto"/>
              <w:jc w:val="both"/>
              <w:rPr>
                <w:b/>
              </w:rPr>
            </w:pPr>
            <w:r w:rsidRPr="007603C6">
              <w:rPr>
                <w:b/>
              </w:rPr>
              <w:t>:</w:t>
            </w:r>
          </w:p>
        </w:tc>
        <w:tc>
          <w:tcPr>
            <w:tcW w:w="6335" w:type="dxa"/>
          </w:tcPr>
          <w:p w14:paraId="620170D4" w14:textId="720F5A1C" w:rsidR="007603C6" w:rsidRDefault="007603C6" w:rsidP="007603C6">
            <w:pPr>
              <w:spacing w:line="360" w:lineRule="auto"/>
              <w:jc w:val="both"/>
              <w:rPr>
                <w:b/>
              </w:rPr>
            </w:pPr>
            <w:r w:rsidRPr="0097448A">
              <w:t>Türkiye Cumhuriyeti Büyükelçilikleri/Başkonsoloslukları ile Eğitim Müşavirlik/Ataşeliklerini</w:t>
            </w:r>
          </w:p>
        </w:tc>
      </w:tr>
    </w:tbl>
    <w:p w14:paraId="5FE51A02" w14:textId="77777777" w:rsidR="006C561B" w:rsidRDefault="006C561B" w:rsidP="007603C6">
      <w:pPr>
        <w:pStyle w:val="AralkYok"/>
        <w:spacing w:line="360" w:lineRule="auto"/>
        <w:jc w:val="both"/>
        <w:rPr>
          <w:rFonts w:ascii="Times New Roman" w:hAnsi="Times New Roman" w:cs="Times New Roman"/>
          <w:sz w:val="24"/>
          <w:szCs w:val="24"/>
        </w:rPr>
      </w:pPr>
    </w:p>
    <w:p w14:paraId="5200C9B3" w14:textId="77777777" w:rsidR="007603C6" w:rsidRPr="0097448A" w:rsidRDefault="007603C6" w:rsidP="007603C6">
      <w:pPr>
        <w:pStyle w:val="AralkYok"/>
        <w:spacing w:line="360" w:lineRule="auto"/>
        <w:jc w:val="both"/>
        <w:rPr>
          <w:rFonts w:ascii="Times New Roman" w:hAnsi="Times New Roman" w:cs="Times New Roman"/>
          <w:sz w:val="24"/>
          <w:szCs w:val="24"/>
        </w:rPr>
      </w:pPr>
    </w:p>
    <w:p w14:paraId="11A0D152" w14:textId="10DFABA6" w:rsidR="00C57CD9" w:rsidRPr="0097448A" w:rsidRDefault="00C57CD9" w:rsidP="007603C6">
      <w:pPr>
        <w:pStyle w:val="AralkYok"/>
        <w:spacing w:line="360" w:lineRule="auto"/>
        <w:jc w:val="both"/>
        <w:rPr>
          <w:rFonts w:ascii="Times New Roman" w:hAnsi="Times New Roman" w:cs="Times New Roman"/>
          <w:strike/>
          <w:sz w:val="24"/>
          <w:szCs w:val="24"/>
        </w:rPr>
      </w:pPr>
      <w:r w:rsidRPr="0097448A">
        <w:rPr>
          <w:rFonts w:ascii="Times New Roman" w:hAnsi="Times New Roman" w:cs="Times New Roman"/>
          <w:sz w:val="24"/>
          <w:szCs w:val="24"/>
        </w:rPr>
        <w:t>ifade eder.</w:t>
      </w:r>
    </w:p>
    <w:p w14:paraId="618AF308" w14:textId="77777777" w:rsidR="001F42DD" w:rsidRPr="0097448A" w:rsidRDefault="00726E5B" w:rsidP="0097448A">
      <w:pPr>
        <w:pStyle w:val="AralkYok"/>
        <w:spacing w:line="360" w:lineRule="auto"/>
        <w:jc w:val="both"/>
        <w:rPr>
          <w:rFonts w:ascii="Times New Roman" w:hAnsi="Times New Roman" w:cs="Times New Roman"/>
          <w:color w:val="002060"/>
          <w:w w:val="80"/>
          <w:sz w:val="24"/>
          <w:szCs w:val="24"/>
        </w:rPr>
      </w:pPr>
      <w:r w:rsidRPr="0097448A">
        <w:rPr>
          <w:rFonts w:ascii="Times New Roman" w:hAnsi="Times New Roman" w:cs="Times New Roman"/>
          <w:color w:val="002060"/>
          <w:w w:val="80"/>
          <w:sz w:val="24"/>
          <w:szCs w:val="24"/>
        </w:rPr>
        <w:br w:type="page"/>
      </w:r>
    </w:p>
    <w:p w14:paraId="7DC51578" w14:textId="2D4F1DEE" w:rsidR="005E04FF" w:rsidRPr="003963FB" w:rsidRDefault="005E04FF" w:rsidP="008C60DF">
      <w:pPr>
        <w:pStyle w:val="Balk1"/>
        <w:numPr>
          <w:ilvl w:val="0"/>
          <w:numId w:val="32"/>
        </w:numPr>
        <w:spacing w:before="0" w:after="120" w:line="360" w:lineRule="auto"/>
        <w:ind w:left="714" w:hanging="357"/>
        <w:jc w:val="both"/>
        <w:rPr>
          <w:rFonts w:ascii="Times New Roman" w:hAnsi="Times New Roman" w:cs="Times New Roman"/>
          <w:b/>
          <w:color w:val="auto"/>
          <w:sz w:val="24"/>
        </w:rPr>
      </w:pPr>
      <w:r w:rsidRPr="003963FB">
        <w:rPr>
          <w:rFonts w:ascii="Times New Roman" w:hAnsi="Times New Roman" w:cs="Times New Roman"/>
          <w:b/>
          <w:color w:val="auto"/>
          <w:sz w:val="24"/>
        </w:rPr>
        <w:lastRenderedPageBreak/>
        <w:t>MESLEKİ VE TEKNİK ORTAÖĞRETİMDE</w:t>
      </w:r>
      <w:r w:rsidR="002602B4" w:rsidRPr="003963FB">
        <w:rPr>
          <w:rFonts w:ascii="Times New Roman" w:hAnsi="Times New Roman" w:cs="Times New Roman"/>
          <w:b/>
          <w:color w:val="auto"/>
          <w:sz w:val="24"/>
        </w:rPr>
        <w:t xml:space="preserve"> </w:t>
      </w:r>
      <w:r w:rsidR="00F94620" w:rsidRPr="003963FB">
        <w:rPr>
          <w:rFonts w:ascii="Times New Roman" w:hAnsi="Times New Roman" w:cs="Times New Roman"/>
          <w:b/>
          <w:color w:val="auto"/>
          <w:sz w:val="24"/>
        </w:rPr>
        <w:t xml:space="preserve">ULUSLARARASI </w:t>
      </w:r>
      <w:r w:rsidR="0048756F" w:rsidRPr="003963FB">
        <w:rPr>
          <w:rFonts w:ascii="Times New Roman" w:hAnsi="Times New Roman" w:cs="Times New Roman"/>
          <w:b/>
          <w:color w:val="auto"/>
          <w:sz w:val="24"/>
        </w:rPr>
        <w:t>EĞİTİM</w:t>
      </w:r>
      <w:r w:rsidRPr="003963FB">
        <w:rPr>
          <w:rFonts w:ascii="Times New Roman" w:hAnsi="Times New Roman" w:cs="Times New Roman"/>
          <w:b/>
          <w:color w:val="auto"/>
          <w:sz w:val="24"/>
        </w:rPr>
        <w:t xml:space="preserve"> PROGRAMININ AMACI</w:t>
      </w:r>
    </w:p>
    <w:p w14:paraId="79015A75" w14:textId="77777777" w:rsidR="005E04FF" w:rsidRPr="00585E5A" w:rsidRDefault="001C4049" w:rsidP="008C60DF">
      <w:pPr>
        <w:keepNext/>
        <w:keepLines/>
        <w:widowControl w:val="0"/>
        <w:spacing w:after="120" w:line="360" w:lineRule="auto"/>
        <w:jc w:val="both"/>
        <w:rPr>
          <w:rFonts w:eastAsia="Trebuchet MS"/>
          <w:b/>
          <w:lang w:eastAsia="en-US"/>
        </w:rPr>
      </w:pPr>
      <w:r w:rsidRPr="00585E5A">
        <w:t>T.C. Millî Eğitim Bakanlığı ile T.C. Kültür ve Turizm Bakanlığ</w:t>
      </w:r>
      <w:r w:rsidR="00BD6A34" w:rsidRPr="00585E5A">
        <w:t>ı Ara</w:t>
      </w:r>
      <w:r w:rsidR="00F75A57" w:rsidRPr="00585E5A">
        <w:t>sında Uluslararası Öğrencilere Verilecek Desteklere</w:t>
      </w:r>
      <w:r w:rsidR="00BD6A34" w:rsidRPr="00585E5A">
        <w:t xml:space="preserve"> İlişkin </w:t>
      </w:r>
      <w:r w:rsidRPr="00585E5A">
        <w:t>İş Birliği Protokolü ve ilgili diğer mevzuat hükümleri kapsamında m</w:t>
      </w:r>
      <w:r w:rsidR="005E04FF" w:rsidRPr="00585E5A">
        <w:t>esleki ve teknik ortaöğretimde uluslararası öğrenci eğitim</w:t>
      </w:r>
      <w:r w:rsidR="001F42DD" w:rsidRPr="00585E5A">
        <w:t xml:space="preserve">i </w:t>
      </w:r>
      <w:r w:rsidR="005E04FF" w:rsidRPr="00585E5A">
        <w:t xml:space="preserve">programında; </w:t>
      </w:r>
    </w:p>
    <w:p w14:paraId="43F839E2" w14:textId="77777777" w:rsidR="000F4FFD" w:rsidRPr="00585E5A" w:rsidRDefault="005E04FF" w:rsidP="008C60DF">
      <w:pPr>
        <w:pStyle w:val="ListeParagraf"/>
        <w:keepNext/>
        <w:keepLines/>
        <w:numPr>
          <w:ilvl w:val="0"/>
          <w:numId w:val="15"/>
        </w:numPr>
        <w:tabs>
          <w:tab w:val="left" w:pos="426"/>
        </w:tabs>
        <w:spacing w:before="0" w:after="120" w:line="360" w:lineRule="auto"/>
        <w:ind w:left="851" w:hanging="284"/>
        <w:jc w:val="both"/>
        <w:rPr>
          <w:rFonts w:ascii="Times New Roman" w:hAnsi="Times New Roman" w:cs="Times New Roman"/>
          <w:sz w:val="24"/>
          <w:szCs w:val="24"/>
        </w:rPr>
      </w:pPr>
      <w:r w:rsidRPr="00585E5A">
        <w:rPr>
          <w:rFonts w:ascii="Times New Roman" w:eastAsia="Times New Roman" w:hAnsi="Times New Roman" w:cs="Times New Roman"/>
          <w:sz w:val="24"/>
          <w:szCs w:val="24"/>
        </w:rPr>
        <w:t>Dünya genelinde uluslararası öğrenci hareketliliğinin sağlanması, Türkiye ile diğer ülkeler arasındaki karşılıklı iş birliğinin geliştirilmesi, e</w:t>
      </w:r>
      <w:r w:rsidRPr="00585E5A">
        <w:rPr>
          <w:rFonts w:ascii="Times New Roman" w:hAnsi="Times New Roman" w:cs="Times New Roman"/>
          <w:sz w:val="24"/>
          <w:szCs w:val="24"/>
        </w:rPr>
        <w:t>konomik ve sosyal</w:t>
      </w:r>
      <w:r w:rsidR="00BD6A34" w:rsidRPr="00585E5A">
        <w:rPr>
          <w:rFonts w:ascii="Times New Roman" w:hAnsi="Times New Roman" w:cs="Times New Roman"/>
          <w:sz w:val="24"/>
          <w:szCs w:val="24"/>
        </w:rPr>
        <w:t xml:space="preserve"> sektörlerin işgücü taleplerinin </w:t>
      </w:r>
      <w:r w:rsidRPr="00585E5A">
        <w:rPr>
          <w:rFonts w:ascii="Times New Roman" w:hAnsi="Times New Roman" w:cs="Times New Roman"/>
          <w:sz w:val="24"/>
          <w:szCs w:val="24"/>
        </w:rPr>
        <w:t xml:space="preserve">mesleki ve teknik eğitim </w:t>
      </w:r>
      <w:r w:rsidR="00707EF2" w:rsidRPr="00585E5A">
        <w:rPr>
          <w:rFonts w:ascii="Times New Roman" w:hAnsi="Times New Roman" w:cs="Times New Roman"/>
          <w:sz w:val="24"/>
          <w:szCs w:val="24"/>
        </w:rPr>
        <w:t>yoluyla</w:t>
      </w:r>
      <w:r w:rsidRPr="00585E5A">
        <w:rPr>
          <w:rFonts w:ascii="Times New Roman" w:hAnsi="Times New Roman" w:cs="Times New Roman"/>
          <w:sz w:val="24"/>
          <w:szCs w:val="24"/>
        </w:rPr>
        <w:t xml:space="preserve"> karşılanması, </w:t>
      </w:r>
    </w:p>
    <w:p w14:paraId="24D164DA" w14:textId="77777777" w:rsidR="009F76D4" w:rsidRPr="00585E5A" w:rsidRDefault="00707EF2" w:rsidP="008C60DF">
      <w:pPr>
        <w:pStyle w:val="ListeParagraf"/>
        <w:keepNext/>
        <w:keepLines/>
        <w:numPr>
          <w:ilvl w:val="0"/>
          <w:numId w:val="15"/>
        </w:numPr>
        <w:tabs>
          <w:tab w:val="left" w:pos="426"/>
        </w:tabs>
        <w:spacing w:before="0" w:after="120" w:line="360" w:lineRule="auto"/>
        <w:ind w:left="851" w:hanging="284"/>
        <w:jc w:val="both"/>
        <w:rPr>
          <w:rFonts w:ascii="Times New Roman" w:eastAsia="Times New Roman" w:hAnsi="Times New Roman" w:cs="Times New Roman"/>
          <w:sz w:val="24"/>
          <w:szCs w:val="24"/>
        </w:rPr>
      </w:pPr>
      <w:r w:rsidRPr="00585E5A">
        <w:rPr>
          <w:rFonts w:ascii="Times New Roman" w:hAnsi="Times New Roman" w:cs="Times New Roman"/>
          <w:sz w:val="24"/>
          <w:szCs w:val="24"/>
        </w:rPr>
        <w:t>U</w:t>
      </w:r>
      <w:r w:rsidR="005E04FF" w:rsidRPr="00585E5A">
        <w:rPr>
          <w:rFonts w:ascii="Times New Roman" w:hAnsi="Times New Roman" w:cs="Times New Roman"/>
          <w:sz w:val="24"/>
          <w:szCs w:val="24"/>
        </w:rPr>
        <w:t>lusal ve uluslararası standartlara uygun mesleki yeterliliğe sahip iş gücü yetiştirilmesini, mesleği değerli kılmak için geliştirilen strateji ve politikalar doğrultusunda ulusal ve uluslararası mesleki yeterliliği ile kabul gören, mesleki değerlere sahip, yaratıcı, yenilikçi, girişimci, üretken, ekonomiye değer katan nitelikli işgücünün yetiştirilmesi,</w:t>
      </w:r>
    </w:p>
    <w:p w14:paraId="1016B931" w14:textId="173EAF35" w:rsidR="009F76D4" w:rsidRPr="00585E5A" w:rsidRDefault="00195D46" w:rsidP="008C60DF">
      <w:pPr>
        <w:pStyle w:val="ListeParagraf"/>
        <w:keepNext/>
        <w:keepLines/>
        <w:numPr>
          <w:ilvl w:val="0"/>
          <w:numId w:val="15"/>
        </w:numPr>
        <w:tabs>
          <w:tab w:val="left" w:pos="426"/>
        </w:tabs>
        <w:spacing w:before="0" w:after="120" w:line="360" w:lineRule="auto"/>
        <w:ind w:left="851" w:hanging="284"/>
        <w:jc w:val="both"/>
        <w:rPr>
          <w:rFonts w:ascii="Times New Roman" w:eastAsia="Times New Roman" w:hAnsi="Times New Roman" w:cs="Times New Roman"/>
          <w:sz w:val="24"/>
          <w:szCs w:val="24"/>
        </w:rPr>
      </w:pPr>
      <w:r w:rsidRPr="00585E5A">
        <w:rPr>
          <w:rFonts w:ascii="Times New Roman" w:eastAsia="Times New Roman" w:hAnsi="Times New Roman" w:cs="Times New Roman"/>
          <w:sz w:val="24"/>
          <w:szCs w:val="24"/>
        </w:rPr>
        <w:t>M</w:t>
      </w:r>
      <w:r w:rsidR="00707EF2" w:rsidRPr="00585E5A">
        <w:rPr>
          <w:rFonts w:ascii="Times New Roman" w:eastAsia="Times New Roman" w:hAnsi="Times New Roman" w:cs="Times New Roman"/>
          <w:sz w:val="24"/>
          <w:szCs w:val="24"/>
        </w:rPr>
        <w:t xml:space="preserve">esleki eğitim kapsamındaki </w:t>
      </w:r>
      <w:r w:rsidRPr="00585E5A">
        <w:rPr>
          <w:rFonts w:ascii="Times New Roman" w:eastAsia="Times New Roman" w:hAnsi="Times New Roman" w:cs="Times New Roman"/>
          <w:sz w:val="24"/>
          <w:szCs w:val="24"/>
        </w:rPr>
        <w:t xml:space="preserve">uluslararası </w:t>
      </w:r>
      <w:r w:rsidR="005E04FF" w:rsidRPr="00585E5A">
        <w:rPr>
          <w:rFonts w:ascii="Times New Roman" w:eastAsia="Times New Roman" w:hAnsi="Times New Roman" w:cs="Times New Roman"/>
          <w:sz w:val="24"/>
          <w:szCs w:val="24"/>
        </w:rPr>
        <w:t xml:space="preserve">öğrencilerin </w:t>
      </w:r>
      <w:r w:rsidR="0038033F" w:rsidRPr="00585E5A">
        <w:rPr>
          <w:rFonts w:ascii="Times New Roman" w:eastAsia="Times New Roman" w:hAnsi="Times New Roman" w:cs="Times New Roman"/>
          <w:sz w:val="24"/>
          <w:szCs w:val="24"/>
        </w:rPr>
        <w:t>diğer ülkeler ile Ü</w:t>
      </w:r>
      <w:r w:rsidR="005E04FF" w:rsidRPr="00585E5A">
        <w:rPr>
          <w:rFonts w:ascii="Times New Roman" w:eastAsia="Times New Roman" w:hAnsi="Times New Roman" w:cs="Times New Roman"/>
          <w:sz w:val="24"/>
          <w:szCs w:val="24"/>
        </w:rPr>
        <w:t>lkemiz ar</w:t>
      </w:r>
      <w:r w:rsidR="00C1260D" w:rsidRPr="00585E5A">
        <w:rPr>
          <w:rFonts w:ascii="Times New Roman" w:eastAsia="Times New Roman" w:hAnsi="Times New Roman" w:cs="Times New Roman"/>
          <w:sz w:val="24"/>
          <w:szCs w:val="24"/>
        </w:rPr>
        <w:t>asında siyasi, sosyal, kültürel ve</w:t>
      </w:r>
      <w:r w:rsidR="005E04FF" w:rsidRPr="00585E5A">
        <w:rPr>
          <w:rFonts w:ascii="Times New Roman" w:eastAsia="Times New Roman" w:hAnsi="Times New Roman" w:cs="Times New Roman"/>
          <w:sz w:val="24"/>
          <w:szCs w:val="24"/>
        </w:rPr>
        <w:t xml:space="preserve"> ticari alanlarda </w:t>
      </w:r>
      <w:r w:rsidR="00C1260D" w:rsidRPr="00585E5A">
        <w:rPr>
          <w:rFonts w:ascii="Times New Roman" w:eastAsia="Times New Roman" w:hAnsi="Times New Roman" w:cs="Times New Roman"/>
          <w:sz w:val="24"/>
          <w:szCs w:val="24"/>
        </w:rPr>
        <w:t xml:space="preserve">birer kültür elçisi olmalarının </w:t>
      </w:r>
      <w:r w:rsidR="005E04FF" w:rsidRPr="00585E5A">
        <w:rPr>
          <w:rFonts w:ascii="Times New Roman" w:eastAsia="Times New Roman" w:hAnsi="Times New Roman" w:cs="Times New Roman"/>
          <w:sz w:val="24"/>
          <w:szCs w:val="24"/>
        </w:rPr>
        <w:t xml:space="preserve">sağlanması, </w:t>
      </w:r>
    </w:p>
    <w:p w14:paraId="52CB56E7" w14:textId="4B8959B1" w:rsidR="009F76D4" w:rsidRPr="00585E5A" w:rsidRDefault="005E04FF" w:rsidP="008C60DF">
      <w:pPr>
        <w:pStyle w:val="ListeParagraf"/>
        <w:keepNext/>
        <w:keepLines/>
        <w:numPr>
          <w:ilvl w:val="0"/>
          <w:numId w:val="15"/>
        </w:numPr>
        <w:tabs>
          <w:tab w:val="left" w:pos="426"/>
        </w:tabs>
        <w:spacing w:before="0" w:after="120" w:line="360" w:lineRule="auto"/>
        <w:ind w:left="851" w:hanging="284"/>
        <w:jc w:val="both"/>
        <w:rPr>
          <w:rFonts w:ascii="Times New Roman" w:eastAsia="Times New Roman" w:hAnsi="Times New Roman" w:cs="Times New Roman"/>
          <w:sz w:val="24"/>
          <w:szCs w:val="24"/>
        </w:rPr>
      </w:pPr>
      <w:r w:rsidRPr="00585E5A">
        <w:rPr>
          <w:rFonts w:ascii="Times New Roman" w:eastAsia="Times New Roman" w:hAnsi="Times New Roman" w:cs="Times New Roman"/>
          <w:sz w:val="24"/>
          <w:szCs w:val="24"/>
        </w:rPr>
        <w:t>Mesleki ve teknik ortaöğretim sistemine uluslararası öğrencileri de dâhil eder</w:t>
      </w:r>
      <w:r w:rsidR="0038033F" w:rsidRPr="00585E5A">
        <w:rPr>
          <w:rFonts w:ascii="Times New Roman" w:eastAsia="Times New Roman" w:hAnsi="Times New Roman" w:cs="Times New Roman"/>
          <w:sz w:val="24"/>
          <w:szCs w:val="24"/>
        </w:rPr>
        <w:t>ek eğitim imkânları bakımından Ü</w:t>
      </w:r>
      <w:r w:rsidRPr="00585E5A">
        <w:rPr>
          <w:rFonts w:ascii="Times New Roman" w:eastAsia="Times New Roman" w:hAnsi="Times New Roman" w:cs="Times New Roman"/>
          <w:sz w:val="24"/>
          <w:szCs w:val="24"/>
        </w:rPr>
        <w:t>lkemizin cazibe merkezi haline getirilmesi</w:t>
      </w:r>
      <w:r w:rsidR="0038033F" w:rsidRPr="00585E5A">
        <w:rPr>
          <w:rFonts w:ascii="Times New Roman" w:eastAsia="Times New Roman" w:hAnsi="Times New Roman" w:cs="Times New Roman"/>
          <w:sz w:val="24"/>
          <w:szCs w:val="24"/>
        </w:rPr>
        <w:t xml:space="preserve"> ve </w:t>
      </w:r>
      <w:r w:rsidRPr="00585E5A">
        <w:rPr>
          <w:rFonts w:ascii="Times New Roman" w:eastAsia="Times New Roman" w:hAnsi="Times New Roman" w:cs="Times New Roman"/>
          <w:sz w:val="24"/>
          <w:szCs w:val="24"/>
        </w:rPr>
        <w:t xml:space="preserve">tanıtımına katkıda bulunulması, </w:t>
      </w:r>
    </w:p>
    <w:p w14:paraId="5DD1CE68" w14:textId="5AD44464" w:rsidR="005E04FF" w:rsidRPr="00585E5A" w:rsidRDefault="005E04FF" w:rsidP="008C60DF">
      <w:pPr>
        <w:pStyle w:val="ListeParagraf"/>
        <w:keepNext/>
        <w:keepLines/>
        <w:numPr>
          <w:ilvl w:val="0"/>
          <w:numId w:val="15"/>
        </w:numPr>
        <w:tabs>
          <w:tab w:val="left" w:pos="426"/>
        </w:tabs>
        <w:spacing w:before="0" w:after="120" w:line="360" w:lineRule="auto"/>
        <w:ind w:left="851" w:hanging="284"/>
        <w:jc w:val="both"/>
        <w:rPr>
          <w:rFonts w:ascii="Times New Roman" w:eastAsia="Times New Roman" w:hAnsi="Times New Roman" w:cs="Times New Roman"/>
          <w:sz w:val="24"/>
          <w:szCs w:val="24"/>
        </w:rPr>
      </w:pPr>
      <w:r w:rsidRPr="00585E5A">
        <w:rPr>
          <w:rFonts w:ascii="Times New Roman" w:eastAsia="Times New Roman" w:hAnsi="Times New Roman" w:cs="Times New Roman"/>
          <w:sz w:val="24"/>
          <w:szCs w:val="24"/>
        </w:rPr>
        <w:t xml:space="preserve">Bu kapsamda </w:t>
      </w:r>
      <w:r w:rsidR="00195D46" w:rsidRPr="00585E5A">
        <w:rPr>
          <w:rFonts w:ascii="Times New Roman" w:eastAsia="Times New Roman" w:hAnsi="Times New Roman" w:cs="Times New Roman"/>
          <w:sz w:val="24"/>
          <w:szCs w:val="24"/>
        </w:rPr>
        <w:t>uluslararası öğrenci</w:t>
      </w:r>
      <w:r w:rsidRPr="00585E5A">
        <w:rPr>
          <w:rFonts w:ascii="Times New Roman" w:eastAsia="Times New Roman" w:hAnsi="Times New Roman" w:cs="Times New Roman"/>
          <w:sz w:val="24"/>
          <w:szCs w:val="24"/>
        </w:rPr>
        <w:t>lerin bireysel özellikleri, ilgi, istek ve ihtiyaçları doğrultusunda öğrenim görmek istedikleri m</w:t>
      </w:r>
      <w:r w:rsidR="000E1644" w:rsidRPr="00585E5A">
        <w:rPr>
          <w:rFonts w:ascii="Times New Roman" w:eastAsia="Times New Roman" w:hAnsi="Times New Roman" w:cs="Times New Roman"/>
          <w:sz w:val="24"/>
          <w:szCs w:val="24"/>
        </w:rPr>
        <w:t>eslek alanlarında yetiştirilmeleri,</w:t>
      </w:r>
      <w:r w:rsidRPr="00585E5A">
        <w:rPr>
          <w:rFonts w:ascii="Times New Roman" w:eastAsia="Times New Roman" w:hAnsi="Times New Roman" w:cs="Times New Roman"/>
          <w:sz w:val="24"/>
          <w:szCs w:val="24"/>
        </w:rPr>
        <w:t xml:space="preserve"> diğer yandan da </w:t>
      </w:r>
      <w:r w:rsidR="001B4F1D" w:rsidRPr="00585E5A">
        <w:rPr>
          <w:rFonts w:ascii="Times New Roman" w:eastAsia="Times New Roman" w:hAnsi="Times New Roman" w:cs="Times New Roman"/>
          <w:sz w:val="24"/>
          <w:szCs w:val="24"/>
        </w:rPr>
        <w:t xml:space="preserve">onlara </w:t>
      </w:r>
      <w:r w:rsidRPr="00585E5A">
        <w:rPr>
          <w:rFonts w:ascii="Times New Roman" w:eastAsia="Times New Roman" w:hAnsi="Times New Roman" w:cs="Times New Roman"/>
          <w:sz w:val="24"/>
          <w:szCs w:val="24"/>
        </w:rPr>
        <w:t>entelektüel gelişim fırsatı sunarak üst öğrenime ve hayata en iyi şekilde hazırlanma</w:t>
      </w:r>
      <w:r w:rsidR="00C6192C" w:rsidRPr="00585E5A">
        <w:rPr>
          <w:rFonts w:ascii="Times New Roman" w:eastAsia="Times New Roman" w:hAnsi="Times New Roman" w:cs="Times New Roman"/>
          <w:sz w:val="24"/>
          <w:szCs w:val="24"/>
        </w:rPr>
        <w:t>larına destek sağlanması</w:t>
      </w:r>
    </w:p>
    <w:p w14:paraId="54E85A99" w14:textId="77777777" w:rsidR="005E04FF" w:rsidRDefault="005E04FF" w:rsidP="008C60DF">
      <w:pPr>
        <w:pStyle w:val="ListeParagraf"/>
        <w:keepNext/>
        <w:keepLines/>
        <w:spacing w:before="0" w:after="120" w:line="360" w:lineRule="auto"/>
        <w:ind w:left="0" w:firstLine="0"/>
        <w:jc w:val="both"/>
        <w:rPr>
          <w:rFonts w:ascii="Times New Roman" w:eastAsia="Times New Roman" w:hAnsi="Times New Roman" w:cs="Times New Roman"/>
          <w:sz w:val="24"/>
          <w:szCs w:val="24"/>
        </w:rPr>
      </w:pPr>
      <w:r w:rsidRPr="00585E5A">
        <w:rPr>
          <w:rFonts w:ascii="Times New Roman" w:eastAsia="Times New Roman" w:hAnsi="Times New Roman" w:cs="Times New Roman"/>
          <w:sz w:val="24"/>
          <w:szCs w:val="24"/>
        </w:rPr>
        <w:t>amaçlanmaktadır.</w:t>
      </w:r>
    </w:p>
    <w:p w14:paraId="63DC16E2" w14:textId="77777777" w:rsidR="00585E5A" w:rsidRDefault="00585E5A" w:rsidP="0097448A">
      <w:pPr>
        <w:pStyle w:val="ListeParagraf"/>
        <w:keepNext/>
        <w:keepLines/>
        <w:spacing w:before="0" w:line="360" w:lineRule="auto"/>
        <w:ind w:left="0" w:firstLine="0"/>
        <w:jc w:val="both"/>
        <w:rPr>
          <w:rFonts w:ascii="Times New Roman" w:eastAsia="Times New Roman" w:hAnsi="Times New Roman" w:cs="Times New Roman"/>
          <w:sz w:val="24"/>
          <w:szCs w:val="24"/>
        </w:rPr>
      </w:pPr>
    </w:p>
    <w:p w14:paraId="0D66BEA3" w14:textId="77777777" w:rsidR="00585E5A" w:rsidRDefault="00585E5A" w:rsidP="0097448A">
      <w:pPr>
        <w:pStyle w:val="ListeParagraf"/>
        <w:keepNext/>
        <w:keepLines/>
        <w:spacing w:before="0" w:line="360" w:lineRule="auto"/>
        <w:ind w:left="0" w:firstLine="0"/>
        <w:jc w:val="both"/>
        <w:rPr>
          <w:rFonts w:ascii="Times New Roman" w:eastAsia="Times New Roman" w:hAnsi="Times New Roman" w:cs="Times New Roman"/>
          <w:sz w:val="24"/>
          <w:szCs w:val="24"/>
        </w:rPr>
      </w:pPr>
    </w:p>
    <w:p w14:paraId="39AC2139" w14:textId="77777777" w:rsidR="00585E5A" w:rsidRDefault="00585E5A" w:rsidP="0097448A">
      <w:pPr>
        <w:pStyle w:val="ListeParagraf"/>
        <w:keepNext/>
        <w:keepLines/>
        <w:spacing w:before="0" w:line="360" w:lineRule="auto"/>
        <w:ind w:left="0" w:firstLine="0"/>
        <w:jc w:val="both"/>
        <w:rPr>
          <w:rFonts w:ascii="Times New Roman" w:eastAsia="Times New Roman" w:hAnsi="Times New Roman" w:cs="Times New Roman"/>
          <w:sz w:val="24"/>
          <w:szCs w:val="24"/>
        </w:rPr>
      </w:pPr>
    </w:p>
    <w:p w14:paraId="361477FC" w14:textId="77777777" w:rsidR="00383AA4" w:rsidRDefault="00383AA4" w:rsidP="0097448A">
      <w:pPr>
        <w:pStyle w:val="ListeParagraf"/>
        <w:keepNext/>
        <w:keepLines/>
        <w:spacing w:before="0" w:line="360" w:lineRule="auto"/>
        <w:ind w:left="0" w:firstLine="0"/>
        <w:jc w:val="both"/>
        <w:rPr>
          <w:rFonts w:ascii="Times New Roman" w:eastAsia="Times New Roman" w:hAnsi="Times New Roman" w:cs="Times New Roman"/>
          <w:sz w:val="24"/>
          <w:szCs w:val="24"/>
        </w:rPr>
      </w:pPr>
    </w:p>
    <w:p w14:paraId="1B834F6A" w14:textId="77777777" w:rsidR="00585E5A" w:rsidRDefault="00585E5A" w:rsidP="0097448A">
      <w:pPr>
        <w:pStyle w:val="ListeParagraf"/>
        <w:keepNext/>
        <w:keepLines/>
        <w:spacing w:before="0" w:line="360" w:lineRule="auto"/>
        <w:ind w:left="0" w:firstLine="0"/>
        <w:jc w:val="both"/>
        <w:rPr>
          <w:rFonts w:ascii="Times New Roman" w:eastAsia="Times New Roman" w:hAnsi="Times New Roman" w:cs="Times New Roman"/>
          <w:sz w:val="24"/>
          <w:szCs w:val="24"/>
        </w:rPr>
      </w:pPr>
    </w:p>
    <w:p w14:paraId="178A68D5" w14:textId="4F46646B" w:rsidR="006C2ED8" w:rsidRDefault="006C2ED8">
      <w:pPr>
        <w:spacing w:after="160" w:line="259" w:lineRule="auto"/>
        <w:rPr>
          <w:lang w:eastAsia="en-US"/>
        </w:rPr>
      </w:pPr>
      <w:r>
        <w:br w:type="page"/>
      </w:r>
    </w:p>
    <w:p w14:paraId="253E6B1A" w14:textId="4E6D4E82" w:rsidR="002F0645" w:rsidRPr="003963FB" w:rsidRDefault="002F0645" w:rsidP="008C60DF">
      <w:pPr>
        <w:pStyle w:val="Balk1"/>
        <w:numPr>
          <w:ilvl w:val="0"/>
          <w:numId w:val="32"/>
        </w:numPr>
        <w:spacing w:before="0" w:after="120" w:line="360" w:lineRule="auto"/>
        <w:jc w:val="both"/>
        <w:rPr>
          <w:rFonts w:ascii="Times New Roman" w:hAnsi="Times New Roman" w:cs="Times New Roman"/>
          <w:b/>
          <w:color w:val="auto"/>
          <w:sz w:val="24"/>
        </w:rPr>
      </w:pPr>
      <w:r w:rsidRPr="003963FB">
        <w:rPr>
          <w:rFonts w:ascii="Times New Roman" w:hAnsi="Times New Roman" w:cs="Times New Roman"/>
          <w:b/>
          <w:color w:val="auto"/>
          <w:sz w:val="24"/>
        </w:rPr>
        <w:lastRenderedPageBreak/>
        <w:t>ULUSLARARASI EĞİTİM PROGRAMI KAPSAMINDAKİ MESLEKİ VE TEKNİK ANADOLU LİSELERİ</w:t>
      </w:r>
    </w:p>
    <w:p w14:paraId="669F888E" w14:textId="3D84610E" w:rsidR="005E04FF" w:rsidRDefault="005E04FF" w:rsidP="004832CE">
      <w:pPr>
        <w:pStyle w:val="ListeParagraf"/>
        <w:keepNext/>
        <w:keepLines/>
        <w:spacing w:before="0" w:after="120" w:line="360" w:lineRule="auto"/>
        <w:ind w:left="0" w:firstLine="0"/>
        <w:jc w:val="both"/>
        <w:rPr>
          <w:rFonts w:ascii="Times New Roman" w:eastAsia="Times New Roman" w:hAnsi="Times New Roman" w:cs="Times New Roman"/>
          <w:sz w:val="24"/>
          <w:szCs w:val="24"/>
        </w:rPr>
      </w:pPr>
      <w:r w:rsidRPr="0097448A">
        <w:rPr>
          <w:rFonts w:ascii="Times New Roman" w:eastAsia="Times New Roman" w:hAnsi="Times New Roman" w:cs="Times New Roman"/>
          <w:sz w:val="24"/>
          <w:szCs w:val="24"/>
          <w:lang w:eastAsia="tr-TR"/>
        </w:rPr>
        <w:t>Mesleki ve Teknik Anadolu Liseleri; öğrencileri bedenî, zihnî, ahlâkî, manevî, sosyal ve kültürel nitelikler yönünden geliştirmeyi, demokrasi ve insan haklarına saygılı olmayı,</w:t>
      </w:r>
      <w:r w:rsidRPr="008C60DF">
        <w:rPr>
          <w:rFonts w:ascii="Times New Roman" w:eastAsia="Times New Roman" w:hAnsi="Times New Roman" w:cs="Times New Roman"/>
          <w:sz w:val="24"/>
          <w:szCs w:val="24"/>
          <w:lang w:eastAsia="tr-TR"/>
        </w:rPr>
        <w:t xml:space="preserve"> </w:t>
      </w:r>
      <w:r w:rsidR="000D79D4" w:rsidRPr="0097448A">
        <w:rPr>
          <w:rFonts w:ascii="Times New Roman" w:eastAsia="Times New Roman" w:hAnsi="Times New Roman" w:cs="Times New Roman"/>
          <w:sz w:val="24"/>
          <w:szCs w:val="24"/>
          <w:lang w:eastAsia="tr-TR"/>
        </w:rPr>
        <w:t xml:space="preserve"> </w:t>
      </w:r>
      <w:r w:rsidRPr="0097448A">
        <w:rPr>
          <w:rFonts w:ascii="Times New Roman" w:eastAsia="Times New Roman" w:hAnsi="Times New Roman" w:cs="Times New Roman"/>
          <w:sz w:val="24"/>
          <w:szCs w:val="24"/>
          <w:lang w:eastAsia="tr-TR"/>
        </w:rPr>
        <w:t>çağımızın gerektirdiği bilgi ve becerilerle donatarak geleceğe hazırlamayı, ortaöğretim düzeyinde ortak bir genel kültür vererek yükseköğretime, mesleğe, hayata ve iş alanlarına hazırlamayı</w:t>
      </w:r>
      <w:r w:rsidR="000D79D4" w:rsidRPr="0097448A">
        <w:rPr>
          <w:rFonts w:ascii="Times New Roman" w:eastAsia="Times New Roman" w:hAnsi="Times New Roman" w:cs="Times New Roman"/>
          <w:sz w:val="24"/>
          <w:szCs w:val="24"/>
          <w:lang w:eastAsia="tr-TR"/>
        </w:rPr>
        <w:t>;</w:t>
      </w:r>
      <w:r w:rsidRPr="0097448A">
        <w:rPr>
          <w:rFonts w:ascii="Times New Roman" w:eastAsia="Times New Roman" w:hAnsi="Times New Roman" w:cs="Times New Roman"/>
          <w:sz w:val="24"/>
          <w:szCs w:val="24"/>
          <w:lang w:eastAsia="tr-TR"/>
        </w:rPr>
        <w:t xml:space="preserve"> öğrencilerin öz güven, öz denetim ve sorumluluk duygularının geliştirilmesini, öğrencilere çalışma ve dayanışma alışkanlığı kazandırmayı, öğrencilerin dünyadaki gelişme ve değişmeleri izleyebilecek düzeyde yabancı dil öğrenebilmelerini, bilgi ve becerilerini kullanarak proje geliştirerek bilgi üretebilmelerini, teknolojiden yararlanarak nitelikli eğitim verilmesini, hayat boyu öğrenmenin bireylere benimsetilmesini, eğitim, üretim ve hizmette uluslararası standartlara uyulmasını</w:t>
      </w:r>
      <w:r w:rsidR="000D79D4" w:rsidRPr="0097448A">
        <w:rPr>
          <w:rFonts w:ascii="Times New Roman" w:eastAsia="Times New Roman" w:hAnsi="Times New Roman" w:cs="Times New Roman"/>
          <w:sz w:val="24"/>
          <w:szCs w:val="24"/>
          <w:lang w:eastAsia="tr-TR"/>
        </w:rPr>
        <w:t>,</w:t>
      </w:r>
      <w:r w:rsidRPr="0097448A">
        <w:rPr>
          <w:rFonts w:ascii="Times New Roman" w:eastAsia="Times New Roman" w:hAnsi="Times New Roman" w:cs="Times New Roman"/>
          <w:sz w:val="24"/>
          <w:szCs w:val="24"/>
          <w:lang w:eastAsia="tr-TR"/>
        </w:rPr>
        <w:t xml:space="preserve"> belgelendirmenin özendirilmesini amaçlayan</w:t>
      </w:r>
      <w:r w:rsidR="000D79D4" w:rsidRPr="0097448A">
        <w:rPr>
          <w:rFonts w:ascii="Times New Roman" w:eastAsia="Times New Roman" w:hAnsi="Times New Roman" w:cs="Times New Roman"/>
          <w:sz w:val="24"/>
          <w:szCs w:val="24"/>
          <w:lang w:eastAsia="tr-TR"/>
        </w:rPr>
        <w:t>,</w:t>
      </w:r>
      <w:r w:rsidRPr="0097448A">
        <w:rPr>
          <w:rFonts w:ascii="Times New Roman" w:eastAsia="Times New Roman" w:hAnsi="Times New Roman" w:cs="Times New Roman"/>
          <w:sz w:val="24"/>
          <w:szCs w:val="24"/>
          <w:lang w:eastAsia="tr-TR"/>
        </w:rPr>
        <w:t xml:space="preserve"> </w:t>
      </w:r>
      <w:r w:rsidR="000D79D4" w:rsidRPr="0097448A">
        <w:rPr>
          <w:rFonts w:ascii="Times New Roman" w:eastAsia="Times New Roman" w:hAnsi="Times New Roman" w:cs="Times New Roman"/>
          <w:sz w:val="24"/>
          <w:szCs w:val="24"/>
          <w:lang w:eastAsia="tr-TR"/>
        </w:rPr>
        <w:t xml:space="preserve">eğitim ve istihdam ilişkilerinin </w:t>
      </w:r>
      <w:r w:rsidR="00870A50" w:rsidRPr="0097448A">
        <w:rPr>
          <w:rFonts w:ascii="Times New Roman" w:eastAsia="Times New Roman" w:hAnsi="Times New Roman" w:cs="Times New Roman"/>
          <w:sz w:val="24"/>
          <w:szCs w:val="24"/>
          <w:lang w:eastAsia="tr-TR"/>
        </w:rPr>
        <w:t xml:space="preserve">MEB </w:t>
      </w:r>
      <w:r w:rsidR="000D79D4" w:rsidRPr="0097448A">
        <w:rPr>
          <w:rFonts w:ascii="Times New Roman" w:eastAsia="Times New Roman" w:hAnsi="Times New Roman" w:cs="Times New Roman"/>
          <w:sz w:val="24"/>
          <w:szCs w:val="24"/>
          <w:lang w:eastAsia="tr-TR"/>
        </w:rPr>
        <w:t>ilke ve politikalarına uygun olarak sa</w:t>
      </w:r>
      <w:r w:rsidR="000D79D4" w:rsidRPr="0097448A">
        <w:rPr>
          <w:rFonts w:ascii="Times New Roman" w:eastAsia="Times New Roman" w:hAnsi="Times New Roman" w:cs="Times New Roman"/>
          <w:sz w:val="24"/>
          <w:szCs w:val="24"/>
        </w:rPr>
        <w:t xml:space="preserve">ğlıklı, dengeli ve dinamik bir yapıya kavuşturulmasını destekleyen </w:t>
      </w:r>
      <w:r w:rsidRPr="0097448A">
        <w:rPr>
          <w:rFonts w:ascii="Times New Roman" w:eastAsia="Times New Roman" w:hAnsi="Times New Roman" w:cs="Times New Roman"/>
          <w:sz w:val="24"/>
          <w:szCs w:val="24"/>
        </w:rPr>
        <w:t>eğitim kurumlarıdır.</w:t>
      </w:r>
    </w:p>
    <w:p w14:paraId="11468DB3" w14:textId="671038B9" w:rsidR="005E04FF" w:rsidRDefault="005E04FF" w:rsidP="004832CE">
      <w:pPr>
        <w:keepNext/>
        <w:keepLines/>
        <w:widowControl w:val="0"/>
        <w:spacing w:after="120" w:line="360" w:lineRule="auto"/>
        <w:jc w:val="both"/>
      </w:pPr>
      <w:r w:rsidRPr="0097448A">
        <w:t xml:space="preserve">Bu okulların bünyesinde; Anadolu Teknik ve Anadolu </w:t>
      </w:r>
      <w:r w:rsidR="00ED5A0D" w:rsidRPr="0097448A">
        <w:t>Meslek Programları ile Mesleki E</w:t>
      </w:r>
      <w:r w:rsidRPr="0097448A">
        <w:t>ğitim Merkezi Programları</w:t>
      </w:r>
      <w:r w:rsidR="000D79D4" w:rsidRPr="0097448A">
        <w:t xml:space="preserve"> bulunmaktadır. Bu programlarda </w:t>
      </w:r>
      <w:r w:rsidRPr="0097448A">
        <w:t xml:space="preserve">ilgili meslek alan/dallarında eğitim ve öğretim faaliyetleri yapılmaktadır. </w:t>
      </w:r>
      <w:r w:rsidR="00C87284" w:rsidRPr="0097448A">
        <w:t>Uluslararası Eğitim Programı</w:t>
      </w:r>
      <w:r w:rsidRPr="0097448A">
        <w:t xml:space="preserve"> için </w:t>
      </w:r>
      <w:r w:rsidR="00413AF4" w:rsidRPr="0097448A">
        <w:t>uygun görülen</w:t>
      </w:r>
      <w:r w:rsidRPr="0097448A">
        <w:t xml:space="preserve"> okullarda aşağıdaki tabloda yer verilen alanlara </w:t>
      </w:r>
      <w:r w:rsidR="00195D46" w:rsidRPr="0097448A">
        <w:t>uluslararası öğrenci</w:t>
      </w:r>
      <w:r w:rsidRPr="0097448A">
        <w:t xml:space="preserve"> kabul edilecektir.</w:t>
      </w:r>
    </w:p>
    <w:p w14:paraId="2FF6DE93" w14:textId="77777777" w:rsidR="00383AA4" w:rsidRPr="0097448A" w:rsidRDefault="00383AA4" w:rsidP="00383AA4">
      <w:pPr>
        <w:keepNext/>
        <w:keepLines/>
        <w:widowControl w:val="0"/>
        <w:spacing w:after="120"/>
        <w:jc w:val="both"/>
      </w:pPr>
    </w:p>
    <w:tbl>
      <w:tblPr>
        <w:tblW w:w="5000" w:type="pct"/>
        <w:tblLayout w:type="fixed"/>
        <w:tblCellMar>
          <w:left w:w="70" w:type="dxa"/>
          <w:right w:w="70" w:type="dxa"/>
        </w:tblCellMar>
        <w:tblLook w:val="04A0" w:firstRow="1" w:lastRow="0" w:firstColumn="1" w:lastColumn="0" w:noHBand="0" w:noVBand="1"/>
      </w:tblPr>
      <w:tblGrid>
        <w:gridCol w:w="626"/>
        <w:gridCol w:w="974"/>
        <w:gridCol w:w="1255"/>
        <w:gridCol w:w="3760"/>
        <w:gridCol w:w="2437"/>
      </w:tblGrid>
      <w:tr w:rsidR="008B1268" w:rsidRPr="008B1268" w14:paraId="2C9A9BD0" w14:textId="77777777" w:rsidTr="006A1A7D">
        <w:trPr>
          <w:trHeight w:val="510"/>
        </w:trPr>
        <w:tc>
          <w:tcPr>
            <w:tcW w:w="34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2C4C154" w14:textId="77777777" w:rsidR="008B1268" w:rsidRPr="008C60DF" w:rsidRDefault="008B1268" w:rsidP="008C60DF">
            <w:pPr>
              <w:rPr>
                <w:b/>
              </w:rPr>
            </w:pPr>
            <w:r w:rsidRPr="008C60DF">
              <w:rPr>
                <w:b/>
              </w:rPr>
              <w:t xml:space="preserve">Sıra </w:t>
            </w:r>
          </w:p>
        </w:tc>
        <w:tc>
          <w:tcPr>
            <w:tcW w:w="538" w:type="pct"/>
            <w:tcBorders>
              <w:top w:val="single" w:sz="8" w:space="0" w:color="auto"/>
              <w:left w:val="nil"/>
              <w:bottom w:val="single" w:sz="8" w:space="0" w:color="auto"/>
              <w:right w:val="single" w:sz="8" w:space="0" w:color="auto"/>
            </w:tcBorders>
            <w:shd w:val="clear" w:color="auto" w:fill="auto"/>
            <w:vAlign w:val="center"/>
            <w:hideMark/>
          </w:tcPr>
          <w:p w14:paraId="0139AA48" w14:textId="5A8C3256" w:rsidR="008B1268" w:rsidRPr="008C60DF" w:rsidRDefault="008C60DF" w:rsidP="008C60DF">
            <w:pPr>
              <w:rPr>
                <w:b/>
              </w:rPr>
            </w:pPr>
            <w:r w:rsidRPr="008C60DF">
              <w:rPr>
                <w:b/>
              </w:rPr>
              <w:t>İl</w:t>
            </w:r>
          </w:p>
        </w:tc>
        <w:tc>
          <w:tcPr>
            <w:tcW w:w="693" w:type="pct"/>
            <w:tcBorders>
              <w:top w:val="single" w:sz="8" w:space="0" w:color="auto"/>
              <w:left w:val="nil"/>
              <w:bottom w:val="single" w:sz="8" w:space="0" w:color="auto"/>
              <w:right w:val="single" w:sz="8" w:space="0" w:color="auto"/>
            </w:tcBorders>
            <w:shd w:val="clear" w:color="auto" w:fill="auto"/>
            <w:vAlign w:val="center"/>
            <w:hideMark/>
          </w:tcPr>
          <w:p w14:paraId="1C463BE3" w14:textId="77777777" w:rsidR="008B1268" w:rsidRPr="008C60DF" w:rsidRDefault="008B1268" w:rsidP="008C60DF">
            <w:pPr>
              <w:rPr>
                <w:b/>
              </w:rPr>
            </w:pPr>
            <w:r w:rsidRPr="008C60DF">
              <w:rPr>
                <w:b/>
              </w:rPr>
              <w:t>İlçe</w:t>
            </w:r>
          </w:p>
        </w:tc>
        <w:tc>
          <w:tcPr>
            <w:tcW w:w="2077" w:type="pct"/>
            <w:tcBorders>
              <w:top w:val="single" w:sz="8" w:space="0" w:color="auto"/>
              <w:left w:val="nil"/>
              <w:bottom w:val="single" w:sz="8" w:space="0" w:color="auto"/>
              <w:right w:val="single" w:sz="8" w:space="0" w:color="auto"/>
            </w:tcBorders>
            <w:shd w:val="clear" w:color="auto" w:fill="auto"/>
            <w:vAlign w:val="center"/>
            <w:hideMark/>
          </w:tcPr>
          <w:p w14:paraId="4D7441FE" w14:textId="77777777" w:rsidR="008B1268" w:rsidRPr="008C60DF" w:rsidRDefault="008B1268" w:rsidP="008C60DF">
            <w:pPr>
              <w:rPr>
                <w:b/>
              </w:rPr>
            </w:pPr>
            <w:r w:rsidRPr="008C60DF">
              <w:rPr>
                <w:b/>
              </w:rPr>
              <w:t>Okul Adı</w:t>
            </w:r>
          </w:p>
        </w:tc>
        <w:tc>
          <w:tcPr>
            <w:tcW w:w="1346" w:type="pct"/>
            <w:tcBorders>
              <w:top w:val="single" w:sz="8" w:space="0" w:color="auto"/>
              <w:left w:val="nil"/>
              <w:bottom w:val="single" w:sz="8" w:space="0" w:color="auto"/>
              <w:right w:val="single" w:sz="8" w:space="0" w:color="auto"/>
            </w:tcBorders>
            <w:shd w:val="clear" w:color="auto" w:fill="auto"/>
            <w:vAlign w:val="center"/>
            <w:hideMark/>
          </w:tcPr>
          <w:p w14:paraId="00147A0B" w14:textId="77777777" w:rsidR="008B1268" w:rsidRPr="008C60DF" w:rsidRDefault="008B1268" w:rsidP="008C60DF">
            <w:pPr>
              <w:rPr>
                <w:b/>
              </w:rPr>
            </w:pPr>
            <w:r w:rsidRPr="008C60DF">
              <w:rPr>
                <w:b/>
              </w:rPr>
              <w:t>Alan</w:t>
            </w:r>
          </w:p>
        </w:tc>
      </w:tr>
      <w:tr w:rsidR="008B1268" w:rsidRPr="008B1268" w14:paraId="6E8553EF" w14:textId="77777777" w:rsidTr="006A1A7D">
        <w:trPr>
          <w:trHeight w:val="510"/>
        </w:trPr>
        <w:tc>
          <w:tcPr>
            <w:tcW w:w="346" w:type="pct"/>
            <w:tcBorders>
              <w:top w:val="nil"/>
              <w:left w:val="single" w:sz="8" w:space="0" w:color="auto"/>
              <w:bottom w:val="single" w:sz="8" w:space="0" w:color="auto"/>
              <w:right w:val="single" w:sz="8" w:space="0" w:color="auto"/>
            </w:tcBorders>
            <w:shd w:val="clear" w:color="auto" w:fill="auto"/>
            <w:vAlign w:val="center"/>
            <w:hideMark/>
          </w:tcPr>
          <w:p w14:paraId="42584DA9" w14:textId="77777777" w:rsidR="008B1268" w:rsidRPr="008B1268" w:rsidRDefault="008B1268" w:rsidP="008B1268">
            <w:pPr>
              <w:jc w:val="center"/>
              <w:rPr>
                <w:color w:val="000000"/>
                <w:sz w:val="22"/>
                <w:szCs w:val="22"/>
              </w:rPr>
            </w:pPr>
            <w:r w:rsidRPr="008B1268">
              <w:rPr>
                <w:color w:val="000000"/>
                <w:sz w:val="22"/>
                <w:szCs w:val="22"/>
              </w:rPr>
              <w:t>1</w:t>
            </w:r>
          </w:p>
        </w:tc>
        <w:tc>
          <w:tcPr>
            <w:tcW w:w="538" w:type="pct"/>
            <w:tcBorders>
              <w:top w:val="nil"/>
              <w:left w:val="nil"/>
              <w:bottom w:val="single" w:sz="8" w:space="0" w:color="auto"/>
              <w:right w:val="single" w:sz="8" w:space="0" w:color="auto"/>
            </w:tcBorders>
            <w:shd w:val="clear" w:color="auto" w:fill="auto"/>
            <w:vAlign w:val="center"/>
            <w:hideMark/>
          </w:tcPr>
          <w:p w14:paraId="50A81E5E" w14:textId="77777777" w:rsidR="008B1268" w:rsidRPr="008B1268" w:rsidRDefault="008B1268" w:rsidP="008B1268">
            <w:pPr>
              <w:rPr>
                <w:color w:val="000000"/>
                <w:sz w:val="22"/>
                <w:szCs w:val="22"/>
              </w:rPr>
            </w:pPr>
            <w:r w:rsidRPr="008B1268">
              <w:rPr>
                <w:color w:val="000000"/>
                <w:sz w:val="22"/>
                <w:szCs w:val="22"/>
              </w:rPr>
              <w:t>Ankara</w:t>
            </w:r>
          </w:p>
        </w:tc>
        <w:tc>
          <w:tcPr>
            <w:tcW w:w="693" w:type="pct"/>
            <w:tcBorders>
              <w:top w:val="nil"/>
              <w:left w:val="nil"/>
              <w:bottom w:val="single" w:sz="8" w:space="0" w:color="auto"/>
              <w:right w:val="single" w:sz="8" w:space="0" w:color="auto"/>
            </w:tcBorders>
            <w:shd w:val="clear" w:color="auto" w:fill="auto"/>
            <w:vAlign w:val="center"/>
            <w:hideMark/>
          </w:tcPr>
          <w:p w14:paraId="5CA1CB0C" w14:textId="77777777" w:rsidR="008B1268" w:rsidRPr="008B1268" w:rsidRDefault="008B1268" w:rsidP="008B1268">
            <w:pPr>
              <w:rPr>
                <w:color w:val="000000"/>
                <w:sz w:val="22"/>
                <w:szCs w:val="22"/>
              </w:rPr>
            </w:pPr>
            <w:r w:rsidRPr="008B1268">
              <w:rPr>
                <w:color w:val="000000"/>
                <w:sz w:val="22"/>
                <w:szCs w:val="22"/>
              </w:rPr>
              <w:t>Etimesgut</w:t>
            </w:r>
          </w:p>
        </w:tc>
        <w:tc>
          <w:tcPr>
            <w:tcW w:w="2077" w:type="pct"/>
            <w:tcBorders>
              <w:top w:val="nil"/>
              <w:left w:val="nil"/>
              <w:bottom w:val="single" w:sz="8" w:space="0" w:color="auto"/>
              <w:right w:val="single" w:sz="8" w:space="0" w:color="auto"/>
            </w:tcBorders>
            <w:shd w:val="clear" w:color="auto" w:fill="auto"/>
            <w:vAlign w:val="center"/>
            <w:hideMark/>
          </w:tcPr>
          <w:p w14:paraId="45F76F77" w14:textId="77777777" w:rsidR="008B1268" w:rsidRPr="008B1268" w:rsidRDefault="008B1268" w:rsidP="008B1268">
            <w:pPr>
              <w:rPr>
                <w:color w:val="000000"/>
                <w:sz w:val="22"/>
                <w:szCs w:val="22"/>
              </w:rPr>
            </w:pPr>
            <w:r w:rsidRPr="008B1268">
              <w:rPr>
                <w:color w:val="000000"/>
                <w:sz w:val="22"/>
                <w:szCs w:val="22"/>
              </w:rPr>
              <w:t xml:space="preserve">Cezeri Yeşil Teknoloji Mesleki ve Teknik Anadolu Lisesi </w:t>
            </w:r>
          </w:p>
        </w:tc>
        <w:tc>
          <w:tcPr>
            <w:tcW w:w="1346" w:type="pct"/>
            <w:tcBorders>
              <w:top w:val="nil"/>
              <w:left w:val="nil"/>
              <w:bottom w:val="single" w:sz="8" w:space="0" w:color="auto"/>
              <w:right w:val="single" w:sz="8" w:space="0" w:color="auto"/>
            </w:tcBorders>
            <w:shd w:val="clear" w:color="auto" w:fill="auto"/>
            <w:vAlign w:val="center"/>
            <w:hideMark/>
          </w:tcPr>
          <w:p w14:paraId="407BF57B" w14:textId="77777777" w:rsidR="008B1268" w:rsidRPr="008B1268" w:rsidRDefault="008B1268" w:rsidP="008B1268">
            <w:pPr>
              <w:rPr>
                <w:color w:val="000000"/>
                <w:sz w:val="22"/>
                <w:szCs w:val="22"/>
              </w:rPr>
            </w:pPr>
            <w:r w:rsidRPr="008B1268">
              <w:rPr>
                <w:color w:val="000000"/>
                <w:sz w:val="22"/>
                <w:szCs w:val="22"/>
              </w:rPr>
              <w:t>Yenilenebilir Enerji Teknolojileri</w:t>
            </w:r>
          </w:p>
        </w:tc>
      </w:tr>
      <w:tr w:rsidR="008B1268" w:rsidRPr="008B1268" w14:paraId="1817432C" w14:textId="77777777" w:rsidTr="006A1A7D">
        <w:trPr>
          <w:trHeight w:val="510"/>
        </w:trPr>
        <w:tc>
          <w:tcPr>
            <w:tcW w:w="346" w:type="pct"/>
            <w:tcBorders>
              <w:top w:val="nil"/>
              <w:left w:val="single" w:sz="8" w:space="0" w:color="auto"/>
              <w:bottom w:val="single" w:sz="8" w:space="0" w:color="auto"/>
              <w:right w:val="single" w:sz="8" w:space="0" w:color="auto"/>
            </w:tcBorders>
            <w:shd w:val="clear" w:color="auto" w:fill="auto"/>
            <w:vAlign w:val="center"/>
            <w:hideMark/>
          </w:tcPr>
          <w:p w14:paraId="0BF1F961" w14:textId="77777777" w:rsidR="008B1268" w:rsidRPr="008B1268" w:rsidRDefault="008B1268" w:rsidP="008B1268">
            <w:pPr>
              <w:jc w:val="center"/>
              <w:rPr>
                <w:color w:val="000000"/>
                <w:sz w:val="22"/>
                <w:szCs w:val="22"/>
              </w:rPr>
            </w:pPr>
            <w:r w:rsidRPr="008B1268">
              <w:rPr>
                <w:color w:val="000000"/>
                <w:sz w:val="22"/>
                <w:szCs w:val="22"/>
              </w:rPr>
              <w:t>2</w:t>
            </w:r>
          </w:p>
        </w:tc>
        <w:tc>
          <w:tcPr>
            <w:tcW w:w="538" w:type="pct"/>
            <w:tcBorders>
              <w:top w:val="nil"/>
              <w:left w:val="nil"/>
              <w:bottom w:val="single" w:sz="8" w:space="0" w:color="auto"/>
              <w:right w:val="single" w:sz="8" w:space="0" w:color="auto"/>
            </w:tcBorders>
            <w:shd w:val="clear" w:color="auto" w:fill="auto"/>
            <w:vAlign w:val="center"/>
            <w:hideMark/>
          </w:tcPr>
          <w:p w14:paraId="5CF8B3F6" w14:textId="77777777" w:rsidR="008B1268" w:rsidRPr="008B1268" w:rsidRDefault="008B1268" w:rsidP="008B1268">
            <w:pPr>
              <w:rPr>
                <w:color w:val="000000"/>
                <w:sz w:val="22"/>
                <w:szCs w:val="22"/>
              </w:rPr>
            </w:pPr>
            <w:r w:rsidRPr="008B1268">
              <w:rPr>
                <w:color w:val="000000"/>
                <w:sz w:val="22"/>
                <w:szCs w:val="22"/>
              </w:rPr>
              <w:t>Ankara</w:t>
            </w:r>
          </w:p>
        </w:tc>
        <w:tc>
          <w:tcPr>
            <w:tcW w:w="693" w:type="pct"/>
            <w:tcBorders>
              <w:top w:val="nil"/>
              <w:left w:val="nil"/>
              <w:bottom w:val="single" w:sz="8" w:space="0" w:color="auto"/>
              <w:right w:val="single" w:sz="8" w:space="0" w:color="auto"/>
            </w:tcBorders>
            <w:shd w:val="clear" w:color="auto" w:fill="auto"/>
            <w:vAlign w:val="center"/>
            <w:hideMark/>
          </w:tcPr>
          <w:p w14:paraId="4C1CC746" w14:textId="77777777" w:rsidR="008B1268" w:rsidRPr="008B1268" w:rsidRDefault="008B1268" w:rsidP="008B1268">
            <w:pPr>
              <w:rPr>
                <w:color w:val="000000"/>
                <w:sz w:val="22"/>
                <w:szCs w:val="22"/>
              </w:rPr>
            </w:pPr>
            <w:r w:rsidRPr="008B1268">
              <w:rPr>
                <w:color w:val="000000"/>
                <w:sz w:val="22"/>
                <w:szCs w:val="22"/>
              </w:rPr>
              <w:t>Gölbaşı</w:t>
            </w:r>
          </w:p>
        </w:tc>
        <w:tc>
          <w:tcPr>
            <w:tcW w:w="2077" w:type="pct"/>
            <w:tcBorders>
              <w:top w:val="nil"/>
              <w:left w:val="nil"/>
              <w:bottom w:val="single" w:sz="8" w:space="0" w:color="auto"/>
              <w:right w:val="single" w:sz="8" w:space="0" w:color="auto"/>
            </w:tcBorders>
            <w:shd w:val="clear" w:color="auto" w:fill="auto"/>
            <w:vAlign w:val="center"/>
            <w:hideMark/>
          </w:tcPr>
          <w:p w14:paraId="07159948" w14:textId="77777777" w:rsidR="008B1268" w:rsidRPr="008B1268" w:rsidRDefault="008B1268" w:rsidP="008B1268">
            <w:pPr>
              <w:rPr>
                <w:color w:val="000000"/>
                <w:sz w:val="22"/>
                <w:szCs w:val="22"/>
              </w:rPr>
            </w:pPr>
            <w:r w:rsidRPr="008B1268">
              <w:rPr>
                <w:color w:val="000000"/>
                <w:sz w:val="22"/>
                <w:szCs w:val="22"/>
              </w:rPr>
              <w:t>Mogan Meslekî ve Teknik Anadolu Lisesi</w:t>
            </w:r>
          </w:p>
        </w:tc>
        <w:tc>
          <w:tcPr>
            <w:tcW w:w="1346" w:type="pct"/>
            <w:tcBorders>
              <w:top w:val="nil"/>
              <w:left w:val="nil"/>
              <w:bottom w:val="single" w:sz="8" w:space="0" w:color="auto"/>
              <w:right w:val="single" w:sz="8" w:space="0" w:color="auto"/>
            </w:tcBorders>
            <w:shd w:val="clear" w:color="auto" w:fill="auto"/>
            <w:vAlign w:val="center"/>
            <w:hideMark/>
          </w:tcPr>
          <w:p w14:paraId="62A61241" w14:textId="77777777" w:rsidR="008B1268" w:rsidRPr="008B1268" w:rsidRDefault="008B1268" w:rsidP="008B1268">
            <w:pPr>
              <w:rPr>
                <w:color w:val="000000"/>
                <w:sz w:val="22"/>
                <w:szCs w:val="22"/>
              </w:rPr>
            </w:pPr>
            <w:r w:rsidRPr="008B1268">
              <w:rPr>
                <w:color w:val="000000"/>
                <w:sz w:val="22"/>
                <w:szCs w:val="22"/>
              </w:rPr>
              <w:t>Yiyecek İçecek Hizmetleri</w:t>
            </w:r>
          </w:p>
        </w:tc>
      </w:tr>
      <w:tr w:rsidR="008B1268" w:rsidRPr="008B1268" w14:paraId="7D015213" w14:textId="77777777" w:rsidTr="006A1A7D">
        <w:trPr>
          <w:trHeight w:val="510"/>
        </w:trPr>
        <w:tc>
          <w:tcPr>
            <w:tcW w:w="346" w:type="pct"/>
            <w:tcBorders>
              <w:top w:val="nil"/>
              <w:left w:val="single" w:sz="8" w:space="0" w:color="auto"/>
              <w:bottom w:val="single" w:sz="8" w:space="0" w:color="auto"/>
              <w:right w:val="single" w:sz="8" w:space="0" w:color="auto"/>
            </w:tcBorders>
            <w:shd w:val="clear" w:color="auto" w:fill="auto"/>
            <w:vAlign w:val="center"/>
            <w:hideMark/>
          </w:tcPr>
          <w:p w14:paraId="4F78B69D" w14:textId="77777777" w:rsidR="008B1268" w:rsidRPr="008B1268" w:rsidRDefault="008B1268" w:rsidP="008B1268">
            <w:pPr>
              <w:jc w:val="center"/>
              <w:rPr>
                <w:color w:val="000000"/>
                <w:sz w:val="22"/>
                <w:szCs w:val="22"/>
              </w:rPr>
            </w:pPr>
            <w:r w:rsidRPr="008B1268">
              <w:rPr>
                <w:color w:val="000000"/>
                <w:sz w:val="22"/>
                <w:szCs w:val="22"/>
              </w:rPr>
              <w:t>3</w:t>
            </w:r>
          </w:p>
        </w:tc>
        <w:tc>
          <w:tcPr>
            <w:tcW w:w="538" w:type="pct"/>
            <w:tcBorders>
              <w:top w:val="nil"/>
              <w:left w:val="nil"/>
              <w:bottom w:val="single" w:sz="8" w:space="0" w:color="auto"/>
              <w:right w:val="single" w:sz="8" w:space="0" w:color="auto"/>
            </w:tcBorders>
            <w:shd w:val="clear" w:color="auto" w:fill="auto"/>
            <w:vAlign w:val="center"/>
            <w:hideMark/>
          </w:tcPr>
          <w:p w14:paraId="650297C0" w14:textId="77777777" w:rsidR="008B1268" w:rsidRPr="008B1268" w:rsidRDefault="008B1268" w:rsidP="008B1268">
            <w:pPr>
              <w:rPr>
                <w:color w:val="000000"/>
                <w:sz w:val="22"/>
                <w:szCs w:val="22"/>
              </w:rPr>
            </w:pPr>
            <w:r w:rsidRPr="008B1268">
              <w:rPr>
                <w:color w:val="000000"/>
                <w:sz w:val="22"/>
                <w:szCs w:val="22"/>
              </w:rPr>
              <w:t>Antalya</w:t>
            </w:r>
          </w:p>
        </w:tc>
        <w:tc>
          <w:tcPr>
            <w:tcW w:w="693" w:type="pct"/>
            <w:tcBorders>
              <w:top w:val="nil"/>
              <w:left w:val="nil"/>
              <w:bottom w:val="single" w:sz="8" w:space="0" w:color="auto"/>
              <w:right w:val="single" w:sz="8" w:space="0" w:color="auto"/>
            </w:tcBorders>
            <w:shd w:val="clear" w:color="auto" w:fill="auto"/>
            <w:vAlign w:val="center"/>
            <w:hideMark/>
          </w:tcPr>
          <w:p w14:paraId="2F847E1D" w14:textId="77777777" w:rsidR="008B1268" w:rsidRPr="008B1268" w:rsidRDefault="008B1268" w:rsidP="008B1268">
            <w:pPr>
              <w:rPr>
                <w:color w:val="000000"/>
                <w:sz w:val="22"/>
                <w:szCs w:val="22"/>
              </w:rPr>
            </w:pPr>
            <w:r w:rsidRPr="008B1268">
              <w:rPr>
                <w:color w:val="000000"/>
                <w:sz w:val="22"/>
                <w:szCs w:val="22"/>
              </w:rPr>
              <w:t>Serik</w:t>
            </w:r>
          </w:p>
        </w:tc>
        <w:tc>
          <w:tcPr>
            <w:tcW w:w="2077" w:type="pct"/>
            <w:tcBorders>
              <w:top w:val="nil"/>
              <w:left w:val="nil"/>
              <w:bottom w:val="single" w:sz="8" w:space="0" w:color="auto"/>
              <w:right w:val="single" w:sz="8" w:space="0" w:color="auto"/>
            </w:tcBorders>
            <w:shd w:val="clear" w:color="auto" w:fill="auto"/>
            <w:vAlign w:val="center"/>
            <w:hideMark/>
          </w:tcPr>
          <w:p w14:paraId="08E6DE74" w14:textId="77777777" w:rsidR="008B1268" w:rsidRPr="008B1268" w:rsidRDefault="008B1268" w:rsidP="008B1268">
            <w:pPr>
              <w:rPr>
                <w:color w:val="000000"/>
                <w:sz w:val="22"/>
                <w:szCs w:val="22"/>
              </w:rPr>
            </w:pPr>
            <w:r w:rsidRPr="008B1268">
              <w:rPr>
                <w:color w:val="000000"/>
                <w:sz w:val="22"/>
                <w:szCs w:val="22"/>
              </w:rPr>
              <w:t>Borsa İstanbul Mesleki ve Teknik Anadolu Lisesi</w:t>
            </w:r>
          </w:p>
        </w:tc>
        <w:tc>
          <w:tcPr>
            <w:tcW w:w="1346" w:type="pct"/>
            <w:tcBorders>
              <w:top w:val="nil"/>
              <w:left w:val="nil"/>
              <w:bottom w:val="single" w:sz="8" w:space="0" w:color="auto"/>
              <w:right w:val="single" w:sz="8" w:space="0" w:color="auto"/>
            </w:tcBorders>
            <w:shd w:val="clear" w:color="auto" w:fill="auto"/>
            <w:vAlign w:val="center"/>
            <w:hideMark/>
          </w:tcPr>
          <w:p w14:paraId="1BF0B94C" w14:textId="77777777" w:rsidR="008B1268" w:rsidRPr="008B1268" w:rsidRDefault="008B1268" w:rsidP="008B1268">
            <w:pPr>
              <w:rPr>
                <w:color w:val="000000"/>
                <w:sz w:val="22"/>
                <w:szCs w:val="22"/>
              </w:rPr>
            </w:pPr>
            <w:r w:rsidRPr="008B1268">
              <w:rPr>
                <w:color w:val="000000"/>
                <w:sz w:val="22"/>
                <w:szCs w:val="22"/>
              </w:rPr>
              <w:t>Konaklama ve Seyahat Hizmetleri</w:t>
            </w:r>
          </w:p>
        </w:tc>
      </w:tr>
      <w:tr w:rsidR="008B1268" w:rsidRPr="008B1268" w14:paraId="01F1117E" w14:textId="77777777" w:rsidTr="006A1A7D">
        <w:trPr>
          <w:trHeight w:val="510"/>
        </w:trPr>
        <w:tc>
          <w:tcPr>
            <w:tcW w:w="346" w:type="pct"/>
            <w:tcBorders>
              <w:top w:val="nil"/>
              <w:left w:val="single" w:sz="8" w:space="0" w:color="auto"/>
              <w:bottom w:val="single" w:sz="8" w:space="0" w:color="auto"/>
              <w:right w:val="single" w:sz="8" w:space="0" w:color="auto"/>
            </w:tcBorders>
            <w:shd w:val="clear" w:color="auto" w:fill="auto"/>
            <w:vAlign w:val="center"/>
            <w:hideMark/>
          </w:tcPr>
          <w:p w14:paraId="36B6AF52" w14:textId="77777777" w:rsidR="008B1268" w:rsidRPr="008B1268" w:rsidRDefault="008B1268" w:rsidP="008B1268">
            <w:pPr>
              <w:jc w:val="center"/>
              <w:rPr>
                <w:color w:val="000000"/>
                <w:sz w:val="22"/>
                <w:szCs w:val="22"/>
              </w:rPr>
            </w:pPr>
            <w:r w:rsidRPr="008B1268">
              <w:rPr>
                <w:color w:val="000000"/>
                <w:sz w:val="22"/>
                <w:szCs w:val="22"/>
              </w:rPr>
              <w:t>4</w:t>
            </w:r>
          </w:p>
        </w:tc>
        <w:tc>
          <w:tcPr>
            <w:tcW w:w="538" w:type="pct"/>
            <w:tcBorders>
              <w:top w:val="nil"/>
              <w:left w:val="nil"/>
              <w:bottom w:val="single" w:sz="8" w:space="0" w:color="auto"/>
              <w:right w:val="single" w:sz="8" w:space="0" w:color="auto"/>
            </w:tcBorders>
            <w:shd w:val="clear" w:color="auto" w:fill="auto"/>
            <w:noWrap/>
            <w:vAlign w:val="center"/>
            <w:hideMark/>
          </w:tcPr>
          <w:p w14:paraId="19709F8E" w14:textId="77777777" w:rsidR="008B1268" w:rsidRPr="008B1268" w:rsidRDefault="008B1268" w:rsidP="008B1268">
            <w:pPr>
              <w:rPr>
                <w:color w:val="000000"/>
                <w:sz w:val="22"/>
                <w:szCs w:val="22"/>
              </w:rPr>
            </w:pPr>
            <w:r w:rsidRPr="008B1268">
              <w:rPr>
                <w:color w:val="000000"/>
                <w:sz w:val="22"/>
                <w:szCs w:val="22"/>
              </w:rPr>
              <w:t>Balıkesir</w:t>
            </w:r>
          </w:p>
        </w:tc>
        <w:tc>
          <w:tcPr>
            <w:tcW w:w="693" w:type="pct"/>
            <w:tcBorders>
              <w:top w:val="nil"/>
              <w:left w:val="nil"/>
              <w:bottom w:val="single" w:sz="8" w:space="0" w:color="auto"/>
              <w:right w:val="single" w:sz="8" w:space="0" w:color="auto"/>
            </w:tcBorders>
            <w:shd w:val="clear" w:color="auto" w:fill="auto"/>
            <w:noWrap/>
            <w:vAlign w:val="center"/>
            <w:hideMark/>
          </w:tcPr>
          <w:p w14:paraId="10A5B7FF" w14:textId="77777777" w:rsidR="008B1268" w:rsidRPr="008B1268" w:rsidRDefault="008B1268" w:rsidP="008B1268">
            <w:pPr>
              <w:rPr>
                <w:color w:val="000000"/>
                <w:sz w:val="22"/>
                <w:szCs w:val="22"/>
              </w:rPr>
            </w:pPr>
            <w:r w:rsidRPr="008B1268">
              <w:rPr>
                <w:color w:val="000000"/>
                <w:sz w:val="22"/>
                <w:szCs w:val="22"/>
              </w:rPr>
              <w:t>İvrindi</w:t>
            </w:r>
          </w:p>
        </w:tc>
        <w:tc>
          <w:tcPr>
            <w:tcW w:w="2077" w:type="pct"/>
            <w:tcBorders>
              <w:top w:val="nil"/>
              <w:left w:val="nil"/>
              <w:bottom w:val="single" w:sz="8" w:space="0" w:color="auto"/>
              <w:right w:val="single" w:sz="8" w:space="0" w:color="auto"/>
            </w:tcBorders>
            <w:shd w:val="clear" w:color="auto" w:fill="auto"/>
            <w:noWrap/>
            <w:vAlign w:val="center"/>
            <w:hideMark/>
          </w:tcPr>
          <w:p w14:paraId="409067F6" w14:textId="77777777" w:rsidR="008B1268" w:rsidRPr="008B1268" w:rsidRDefault="008B1268" w:rsidP="008B1268">
            <w:pPr>
              <w:rPr>
                <w:color w:val="000000"/>
                <w:sz w:val="22"/>
                <w:szCs w:val="22"/>
              </w:rPr>
            </w:pPr>
            <w:r w:rsidRPr="008B1268">
              <w:rPr>
                <w:color w:val="000000"/>
                <w:sz w:val="22"/>
                <w:szCs w:val="22"/>
              </w:rPr>
              <w:t>Nurettin Çarmıklı Madencilik Meslekî ve Teknik Anadolu Lisesi</w:t>
            </w:r>
          </w:p>
        </w:tc>
        <w:tc>
          <w:tcPr>
            <w:tcW w:w="1346" w:type="pct"/>
            <w:tcBorders>
              <w:top w:val="nil"/>
              <w:left w:val="nil"/>
              <w:bottom w:val="single" w:sz="8" w:space="0" w:color="auto"/>
              <w:right w:val="single" w:sz="8" w:space="0" w:color="auto"/>
            </w:tcBorders>
            <w:shd w:val="clear" w:color="auto" w:fill="auto"/>
            <w:vAlign w:val="center"/>
            <w:hideMark/>
          </w:tcPr>
          <w:p w14:paraId="7EF1164A" w14:textId="77777777" w:rsidR="008B1268" w:rsidRPr="008B1268" w:rsidRDefault="008B1268" w:rsidP="008B1268">
            <w:pPr>
              <w:rPr>
                <w:color w:val="000000"/>
                <w:sz w:val="22"/>
                <w:szCs w:val="22"/>
              </w:rPr>
            </w:pPr>
            <w:r w:rsidRPr="008B1268">
              <w:rPr>
                <w:color w:val="000000"/>
                <w:sz w:val="22"/>
                <w:szCs w:val="22"/>
              </w:rPr>
              <w:t>Maden Teknolojisi</w:t>
            </w:r>
          </w:p>
        </w:tc>
      </w:tr>
      <w:tr w:rsidR="008B1268" w:rsidRPr="008B1268" w14:paraId="62F74101" w14:textId="77777777" w:rsidTr="006A1A7D">
        <w:trPr>
          <w:trHeight w:val="510"/>
        </w:trPr>
        <w:tc>
          <w:tcPr>
            <w:tcW w:w="346" w:type="pct"/>
            <w:tcBorders>
              <w:top w:val="nil"/>
              <w:left w:val="single" w:sz="8" w:space="0" w:color="auto"/>
              <w:bottom w:val="single" w:sz="8" w:space="0" w:color="auto"/>
              <w:right w:val="single" w:sz="8" w:space="0" w:color="auto"/>
            </w:tcBorders>
            <w:shd w:val="clear" w:color="auto" w:fill="auto"/>
            <w:vAlign w:val="center"/>
            <w:hideMark/>
          </w:tcPr>
          <w:p w14:paraId="1838C4F3" w14:textId="77777777" w:rsidR="008B1268" w:rsidRPr="008B1268" w:rsidRDefault="008B1268" w:rsidP="008B1268">
            <w:pPr>
              <w:jc w:val="center"/>
              <w:rPr>
                <w:color w:val="000000"/>
                <w:sz w:val="22"/>
                <w:szCs w:val="22"/>
              </w:rPr>
            </w:pPr>
            <w:r w:rsidRPr="008B1268">
              <w:rPr>
                <w:color w:val="000000"/>
                <w:sz w:val="22"/>
                <w:szCs w:val="22"/>
              </w:rPr>
              <w:t>5</w:t>
            </w:r>
          </w:p>
        </w:tc>
        <w:tc>
          <w:tcPr>
            <w:tcW w:w="538" w:type="pct"/>
            <w:tcBorders>
              <w:top w:val="nil"/>
              <w:left w:val="nil"/>
              <w:bottom w:val="single" w:sz="8" w:space="0" w:color="auto"/>
              <w:right w:val="single" w:sz="8" w:space="0" w:color="auto"/>
            </w:tcBorders>
            <w:shd w:val="clear" w:color="auto" w:fill="auto"/>
            <w:vAlign w:val="center"/>
            <w:hideMark/>
          </w:tcPr>
          <w:p w14:paraId="54E85E44" w14:textId="77777777" w:rsidR="008B1268" w:rsidRPr="008B1268" w:rsidRDefault="008B1268" w:rsidP="008B1268">
            <w:pPr>
              <w:rPr>
                <w:color w:val="000000"/>
                <w:sz w:val="22"/>
                <w:szCs w:val="22"/>
              </w:rPr>
            </w:pPr>
            <w:r w:rsidRPr="008B1268">
              <w:rPr>
                <w:color w:val="000000"/>
                <w:sz w:val="22"/>
                <w:szCs w:val="22"/>
              </w:rPr>
              <w:t>Bursa</w:t>
            </w:r>
          </w:p>
        </w:tc>
        <w:tc>
          <w:tcPr>
            <w:tcW w:w="693" w:type="pct"/>
            <w:tcBorders>
              <w:top w:val="nil"/>
              <w:left w:val="nil"/>
              <w:bottom w:val="single" w:sz="8" w:space="0" w:color="auto"/>
              <w:right w:val="single" w:sz="8" w:space="0" w:color="auto"/>
            </w:tcBorders>
            <w:shd w:val="clear" w:color="auto" w:fill="auto"/>
            <w:vAlign w:val="center"/>
            <w:hideMark/>
          </w:tcPr>
          <w:p w14:paraId="71754C30" w14:textId="77777777" w:rsidR="008B1268" w:rsidRPr="008B1268" w:rsidRDefault="008B1268" w:rsidP="008B1268">
            <w:pPr>
              <w:rPr>
                <w:color w:val="000000"/>
                <w:sz w:val="22"/>
                <w:szCs w:val="22"/>
              </w:rPr>
            </w:pPr>
            <w:r w:rsidRPr="008B1268">
              <w:rPr>
                <w:color w:val="000000"/>
                <w:sz w:val="22"/>
                <w:szCs w:val="22"/>
              </w:rPr>
              <w:t>Osmangazi</w:t>
            </w:r>
          </w:p>
        </w:tc>
        <w:tc>
          <w:tcPr>
            <w:tcW w:w="2077" w:type="pct"/>
            <w:tcBorders>
              <w:top w:val="nil"/>
              <w:left w:val="nil"/>
              <w:bottom w:val="single" w:sz="8" w:space="0" w:color="auto"/>
              <w:right w:val="single" w:sz="8" w:space="0" w:color="auto"/>
            </w:tcBorders>
            <w:shd w:val="clear" w:color="auto" w:fill="auto"/>
            <w:vAlign w:val="center"/>
            <w:hideMark/>
          </w:tcPr>
          <w:p w14:paraId="3BF8C673" w14:textId="77777777" w:rsidR="008B1268" w:rsidRPr="008B1268" w:rsidRDefault="008B1268" w:rsidP="008B1268">
            <w:pPr>
              <w:rPr>
                <w:color w:val="000000"/>
                <w:sz w:val="22"/>
                <w:szCs w:val="22"/>
              </w:rPr>
            </w:pPr>
            <w:r w:rsidRPr="008B1268">
              <w:rPr>
                <w:color w:val="000000"/>
                <w:sz w:val="22"/>
                <w:szCs w:val="22"/>
              </w:rPr>
              <w:t>Tophane Mesleki ve Teknik Anadolu Lisesi</w:t>
            </w:r>
          </w:p>
        </w:tc>
        <w:tc>
          <w:tcPr>
            <w:tcW w:w="1346" w:type="pct"/>
            <w:tcBorders>
              <w:top w:val="nil"/>
              <w:left w:val="nil"/>
              <w:bottom w:val="single" w:sz="8" w:space="0" w:color="auto"/>
              <w:right w:val="single" w:sz="8" w:space="0" w:color="auto"/>
            </w:tcBorders>
            <w:shd w:val="clear" w:color="auto" w:fill="auto"/>
            <w:vAlign w:val="center"/>
            <w:hideMark/>
          </w:tcPr>
          <w:p w14:paraId="51E1EABD" w14:textId="77777777" w:rsidR="008B1268" w:rsidRPr="008B1268" w:rsidRDefault="008B1268" w:rsidP="008B1268">
            <w:pPr>
              <w:rPr>
                <w:color w:val="000000"/>
                <w:sz w:val="22"/>
                <w:szCs w:val="22"/>
              </w:rPr>
            </w:pPr>
            <w:r w:rsidRPr="008B1268">
              <w:rPr>
                <w:color w:val="000000"/>
                <w:sz w:val="22"/>
                <w:szCs w:val="22"/>
              </w:rPr>
              <w:t>Makine ve Tasarım Teknolojisi</w:t>
            </w:r>
          </w:p>
        </w:tc>
      </w:tr>
      <w:tr w:rsidR="008B1268" w:rsidRPr="008B1268" w14:paraId="1543F8E6" w14:textId="77777777" w:rsidTr="006A1A7D">
        <w:trPr>
          <w:trHeight w:val="510"/>
        </w:trPr>
        <w:tc>
          <w:tcPr>
            <w:tcW w:w="346" w:type="pct"/>
            <w:tcBorders>
              <w:top w:val="nil"/>
              <w:left w:val="single" w:sz="8" w:space="0" w:color="auto"/>
              <w:bottom w:val="single" w:sz="8" w:space="0" w:color="auto"/>
              <w:right w:val="single" w:sz="8" w:space="0" w:color="auto"/>
            </w:tcBorders>
            <w:shd w:val="clear" w:color="auto" w:fill="auto"/>
            <w:vAlign w:val="center"/>
            <w:hideMark/>
          </w:tcPr>
          <w:p w14:paraId="4285B63B" w14:textId="77777777" w:rsidR="008B1268" w:rsidRPr="008B1268" w:rsidRDefault="008B1268" w:rsidP="008B1268">
            <w:pPr>
              <w:jc w:val="center"/>
              <w:rPr>
                <w:color w:val="000000"/>
                <w:sz w:val="22"/>
                <w:szCs w:val="22"/>
              </w:rPr>
            </w:pPr>
            <w:r w:rsidRPr="008B1268">
              <w:rPr>
                <w:color w:val="000000"/>
                <w:sz w:val="22"/>
                <w:szCs w:val="22"/>
              </w:rPr>
              <w:t>6</w:t>
            </w:r>
          </w:p>
        </w:tc>
        <w:tc>
          <w:tcPr>
            <w:tcW w:w="538" w:type="pct"/>
            <w:tcBorders>
              <w:top w:val="nil"/>
              <w:left w:val="nil"/>
              <w:bottom w:val="single" w:sz="8" w:space="0" w:color="auto"/>
              <w:right w:val="single" w:sz="8" w:space="0" w:color="auto"/>
            </w:tcBorders>
            <w:shd w:val="clear" w:color="auto" w:fill="auto"/>
            <w:vAlign w:val="center"/>
            <w:hideMark/>
          </w:tcPr>
          <w:p w14:paraId="1EACBA5F" w14:textId="77777777" w:rsidR="008B1268" w:rsidRPr="008B1268" w:rsidRDefault="008B1268" w:rsidP="008B1268">
            <w:pPr>
              <w:rPr>
                <w:color w:val="000000"/>
                <w:sz w:val="22"/>
                <w:szCs w:val="22"/>
              </w:rPr>
            </w:pPr>
            <w:r w:rsidRPr="008B1268">
              <w:rPr>
                <w:color w:val="000000"/>
                <w:sz w:val="22"/>
                <w:szCs w:val="22"/>
              </w:rPr>
              <w:t>İstanbul</w:t>
            </w:r>
          </w:p>
        </w:tc>
        <w:tc>
          <w:tcPr>
            <w:tcW w:w="693" w:type="pct"/>
            <w:tcBorders>
              <w:top w:val="nil"/>
              <w:left w:val="nil"/>
              <w:bottom w:val="single" w:sz="8" w:space="0" w:color="auto"/>
              <w:right w:val="single" w:sz="8" w:space="0" w:color="auto"/>
            </w:tcBorders>
            <w:shd w:val="clear" w:color="auto" w:fill="auto"/>
            <w:vAlign w:val="center"/>
            <w:hideMark/>
          </w:tcPr>
          <w:p w14:paraId="6376862E" w14:textId="77777777" w:rsidR="008B1268" w:rsidRPr="008B1268" w:rsidRDefault="008B1268" w:rsidP="008B1268">
            <w:pPr>
              <w:rPr>
                <w:color w:val="000000"/>
                <w:sz w:val="22"/>
                <w:szCs w:val="22"/>
              </w:rPr>
            </w:pPr>
            <w:r w:rsidRPr="008B1268">
              <w:rPr>
                <w:color w:val="000000"/>
                <w:sz w:val="22"/>
                <w:szCs w:val="22"/>
              </w:rPr>
              <w:t>Bahçelievler</w:t>
            </w:r>
          </w:p>
        </w:tc>
        <w:tc>
          <w:tcPr>
            <w:tcW w:w="2077" w:type="pct"/>
            <w:tcBorders>
              <w:top w:val="nil"/>
              <w:left w:val="nil"/>
              <w:bottom w:val="single" w:sz="8" w:space="0" w:color="auto"/>
              <w:right w:val="single" w:sz="8" w:space="0" w:color="auto"/>
            </w:tcBorders>
            <w:shd w:val="clear" w:color="auto" w:fill="auto"/>
            <w:vAlign w:val="center"/>
            <w:hideMark/>
          </w:tcPr>
          <w:p w14:paraId="55069157" w14:textId="75C80131" w:rsidR="008B1268" w:rsidRPr="008B1268" w:rsidRDefault="00383AA4" w:rsidP="008B1268">
            <w:pPr>
              <w:rPr>
                <w:color w:val="000000"/>
                <w:sz w:val="22"/>
                <w:szCs w:val="22"/>
              </w:rPr>
            </w:pPr>
            <w:r w:rsidRPr="008B1268">
              <w:rPr>
                <w:color w:val="000000"/>
                <w:sz w:val="22"/>
                <w:szCs w:val="22"/>
              </w:rPr>
              <w:t xml:space="preserve">İMMİB </w:t>
            </w:r>
            <w:r w:rsidR="008B1268" w:rsidRPr="008B1268">
              <w:rPr>
                <w:color w:val="000000"/>
                <w:sz w:val="22"/>
                <w:szCs w:val="22"/>
              </w:rPr>
              <w:t>Erkan Avcı Meslekî ve Teknik Anadolu Lisesi</w:t>
            </w:r>
          </w:p>
        </w:tc>
        <w:tc>
          <w:tcPr>
            <w:tcW w:w="1346" w:type="pct"/>
            <w:tcBorders>
              <w:top w:val="nil"/>
              <w:left w:val="nil"/>
              <w:bottom w:val="single" w:sz="8" w:space="0" w:color="auto"/>
              <w:right w:val="single" w:sz="8" w:space="0" w:color="auto"/>
            </w:tcBorders>
            <w:shd w:val="clear" w:color="auto" w:fill="auto"/>
            <w:vAlign w:val="center"/>
            <w:hideMark/>
          </w:tcPr>
          <w:p w14:paraId="78028F64" w14:textId="77777777" w:rsidR="008B1268" w:rsidRPr="008B1268" w:rsidRDefault="008B1268" w:rsidP="008B1268">
            <w:pPr>
              <w:rPr>
                <w:color w:val="000000"/>
                <w:sz w:val="22"/>
                <w:szCs w:val="22"/>
              </w:rPr>
            </w:pPr>
            <w:r w:rsidRPr="008B1268">
              <w:rPr>
                <w:color w:val="000000"/>
                <w:sz w:val="22"/>
                <w:szCs w:val="22"/>
              </w:rPr>
              <w:t>Makine ve Tasarım Teknolojisi</w:t>
            </w:r>
          </w:p>
        </w:tc>
      </w:tr>
      <w:tr w:rsidR="008B1268" w:rsidRPr="008B1268" w14:paraId="6376603D" w14:textId="77777777" w:rsidTr="006A1A7D">
        <w:trPr>
          <w:trHeight w:val="510"/>
        </w:trPr>
        <w:tc>
          <w:tcPr>
            <w:tcW w:w="346" w:type="pct"/>
            <w:tcBorders>
              <w:top w:val="nil"/>
              <w:left w:val="single" w:sz="8" w:space="0" w:color="auto"/>
              <w:bottom w:val="single" w:sz="8" w:space="0" w:color="auto"/>
              <w:right w:val="single" w:sz="8" w:space="0" w:color="auto"/>
            </w:tcBorders>
            <w:shd w:val="clear" w:color="auto" w:fill="auto"/>
            <w:vAlign w:val="center"/>
            <w:hideMark/>
          </w:tcPr>
          <w:p w14:paraId="6BB055E9" w14:textId="77777777" w:rsidR="008B1268" w:rsidRPr="008B1268" w:rsidRDefault="008B1268" w:rsidP="008B1268">
            <w:pPr>
              <w:jc w:val="center"/>
              <w:rPr>
                <w:color w:val="000000"/>
                <w:sz w:val="22"/>
                <w:szCs w:val="22"/>
              </w:rPr>
            </w:pPr>
            <w:r w:rsidRPr="008B1268">
              <w:rPr>
                <w:color w:val="000000"/>
                <w:sz w:val="22"/>
                <w:szCs w:val="22"/>
              </w:rPr>
              <w:t>7</w:t>
            </w:r>
          </w:p>
        </w:tc>
        <w:tc>
          <w:tcPr>
            <w:tcW w:w="538" w:type="pct"/>
            <w:tcBorders>
              <w:top w:val="nil"/>
              <w:left w:val="nil"/>
              <w:bottom w:val="single" w:sz="8" w:space="0" w:color="auto"/>
              <w:right w:val="single" w:sz="8" w:space="0" w:color="auto"/>
            </w:tcBorders>
            <w:shd w:val="clear" w:color="auto" w:fill="auto"/>
            <w:vAlign w:val="center"/>
            <w:hideMark/>
          </w:tcPr>
          <w:p w14:paraId="66DCBAFC" w14:textId="77777777" w:rsidR="008B1268" w:rsidRPr="008B1268" w:rsidRDefault="008B1268" w:rsidP="008B1268">
            <w:pPr>
              <w:rPr>
                <w:color w:val="000000"/>
                <w:sz w:val="22"/>
                <w:szCs w:val="22"/>
              </w:rPr>
            </w:pPr>
            <w:r w:rsidRPr="008B1268">
              <w:rPr>
                <w:color w:val="000000"/>
                <w:sz w:val="22"/>
                <w:szCs w:val="22"/>
              </w:rPr>
              <w:t>İstanbul</w:t>
            </w:r>
          </w:p>
        </w:tc>
        <w:tc>
          <w:tcPr>
            <w:tcW w:w="693" w:type="pct"/>
            <w:tcBorders>
              <w:top w:val="nil"/>
              <w:left w:val="nil"/>
              <w:bottom w:val="single" w:sz="8" w:space="0" w:color="auto"/>
              <w:right w:val="single" w:sz="8" w:space="0" w:color="auto"/>
            </w:tcBorders>
            <w:shd w:val="clear" w:color="auto" w:fill="auto"/>
            <w:vAlign w:val="center"/>
            <w:hideMark/>
          </w:tcPr>
          <w:p w14:paraId="3CFE52C1" w14:textId="77777777" w:rsidR="008B1268" w:rsidRPr="008B1268" w:rsidRDefault="008B1268" w:rsidP="008B1268">
            <w:pPr>
              <w:rPr>
                <w:color w:val="000000"/>
                <w:sz w:val="22"/>
                <w:szCs w:val="22"/>
              </w:rPr>
            </w:pPr>
            <w:r w:rsidRPr="008B1268">
              <w:rPr>
                <w:color w:val="000000"/>
                <w:sz w:val="22"/>
                <w:szCs w:val="22"/>
              </w:rPr>
              <w:t>Beşiktaş</w:t>
            </w:r>
          </w:p>
        </w:tc>
        <w:tc>
          <w:tcPr>
            <w:tcW w:w="2077" w:type="pct"/>
            <w:tcBorders>
              <w:top w:val="nil"/>
              <w:left w:val="nil"/>
              <w:bottom w:val="single" w:sz="8" w:space="0" w:color="auto"/>
              <w:right w:val="single" w:sz="8" w:space="0" w:color="auto"/>
            </w:tcBorders>
            <w:shd w:val="clear" w:color="auto" w:fill="auto"/>
            <w:vAlign w:val="center"/>
            <w:hideMark/>
          </w:tcPr>
          <w:p w14:paraId="03B97D99" w14:textId="555E3A88" w:rsidR="008B1268" w:rsidRPr="008B1268" w:rsidRDefault="00383AA4" w:rsidP="008B1268">
            <w:pPr>
              <w:rPr>
                <w:color w:val="000000"/>
                <w:sz w:val="22"/>
                <w:szCs w:val="22"/>
              </w:rPr>
            </w:pPr>
            <w:r w:rsidRPr="008B1268">
              <w:rPr>
                <w:color w:val="000000"/>
                <w:sz w:val="22"/>
                <w:szCs w:val="22"/>
              </w:rPr>
              <w:t xml:space="preserve">İSOV </w:t>
            </w:r>
            <w:r w:rsidR="008B1268" w:rsidRPr="008B1268">
              <w:rPr>
                <w:color w:val="000000"/>
                <w:sz w:val="22"/>
                <w:szCs w:val="22"/>
              </w:rPr>
              <w:t>Dinçkök Meslekî ve Teknik Anadolu Lisesi</w:t>
            </w:r>
          </w:p>
        </w:tc>
        <w:tc>
          <w:tcPr>
            <w:tcW w:w="1346" w:type="pct"/>
            <w:tcBorders>
              <w:top w:val="nil"/>
              <w:left w:val="nil"/>
              <w:bottom w:val="single" w:sz="8" w:space="0" w:color="auto"/>
              <w:right w:val="single" w:sz="8" w:space="0" w:color="auto"/>
            </w:tcBorders>
            <w:shd w:val="clear" w:color="auto" w:fill="auto"/>
            <w:vAlign w:val="center"/>
            <w:hideMark/>
          </w:tcPr>
          <w:p w14:paraId="7E1414FE" w14:textId="77777777" w:rsidR="008B1268" w:rsidRPr="008B1268" w:rsidRDefault="008B1268" w:rsidP="008B1268">
            <w:pPr>
              <w:rPr>
                <w:color w:val="000000"/>
                <w:sz w:val="22"/>
                <w:szCs w:val="22"/>
              </w:rPr>
            </w:pPr>
            <w:r w:rsidRPr="008B1268">
              <w:rPr>
                <w:color w:val="000000"/>
                <w:sz w:val="22"/>
                <w:szCs w:val="22"/>
              </w:rPr>
              <w:t>Yenilenebilir Enerji Teknolojileri</w:t>
            </w:r>
          </w:p>
        </w:tc>
      </w:tr>
      <w:tr w:rsidR="008B1268" w:rsidRPr="008B1268" w14:paraId="1E204069" w14:textId="77777777" w:rsidTr="006A1A7D">
        <w:trPr>
          <w:trHeight w:val="510"/>
        </w:trPr>
        <w:tc>
          <w:tcPr>
            <w:tcW w:w="346" w:type="pct"/>
            <w:tcBorders>
              <w:top w:val="nil"/>
              <w:left w:val="single" w:sz="8" w:space="0" w:color="auto"/>
              <w:bottom w:val="single" w:sz="8" w:space="0" w:color="auto"/>
              <w:right w:val="single" w:sz="8" w:space="0" w:color="auto"/>
            </w:tcBorders>
            <w:shd w:val="clear" w:color="auto" w:fill="auto"/>
            <w:vAlign w:val="center"/>
            <w:hideMark/>
          </w:tcPr>
          <w:p w14:paraId="4F56E9B0" w14:textId="77777777" w:rsidR="008B1268" w:rsidRPr="008B1268" w:rsidRDefault="008B1268" w:rsidP="008B1268">
            <w:pPr>
              <w:jc w:val="center"/>
              <w:rPr>
                <w:color w:val="000000"/>
                <w:sz w:val="22"/>
                <w:szCs w:val="22"/>
              </w:rPr>
            </w:pPr>
            <w:r w:rsidRPr="008B1268">
              <w:rPr>
                <w:color w:val="000000"/>
                <w:sz w:val="22"/>
                <w:szCs w:val="22"/>
              </w:rPr>
              <w:t>8</w:t>
            </w:r>
          </w:p>
        </w:tc>
        <w:tc>
          <w:tcPr>
            <w:tcW w:w="538" w:type="pct"/>
            <w:tcBorders>
              <w:top w:val="nil"/>
              <w:left w:val="nil"/>
              <w:bottom w:val="single" w:sz="8" w:space="0" w:color="auto"/>
              <w:right w:val="single" w:sz="8" w:space="0" w:color="auto"/>
            </w:tcBorders>
            <w:shd w:val="clear" w:color="auto" w:fill="auto"/>
            <w:vAlign w:val="center"/>
            <w:hideMark/>
          </w:tcPr>
          <w:p w14:paraId="544FE37F" w14:textId="77777777" w:rsidR="008B1268" w:rsidRPr="008B1268" w:rsidRDefault="008B1268" w:rsidP="008B1268">
            <w:pPr>
              <w:rPr>
                <w:color w:val="000000"/>
                <w:sz w:val="22"/>
                <w:szCs w:val="22"/>
              </w:rPr>
            </w:pPr>
            <w:r w:rsidRPr="008B1268">
              <w:rPr>
                <w:color w:val="000000"/>
                <w:sz w:val="22"/>
                <w:szCs w:val="22"/>
              </w:rPr>
              <w:t>Konya</w:t>
            </w:r>
          </w:p>
        </w:tc>
        <w:tc>
          <w:tcPr>
            <w:tcW w:w="693" w:type="pct"/>
            <w:tcBorders>
              <w:top w:val="nil"/>
              <w:left w:val="nil"/>
              <w:bottom w:val="single" w:sz="8" w:space="0" w:color="auto"/>
              <w:right w:val="single" w:sz="8" w:space="0" w:color="auto"/>
            </w:tcBorders>
            <w:shd w:val="clear" w:color="auto" w:fill="auto"/>
            <w:vAlign w:val="center"/>
            <w:hideMark/>
          </w:tcPr>
          <w:p w14:paraId="17D761D2" w14:textId="77777777" w:rsidR="008B1268" w:rsidRPr="008B1268" w:rsidRDefault="008B1268" w:rsidP="008B1268">
            <w:pPr>
              <w:rPr>
                <w:color w:val="000000"/>
                <w:sz w:val="22"/>
                <w:szCs w:val="22"/>
              </w:rPr>
            </w:pPr>
            <w:r w:rsidRPr="008B1268">
              <w:rPr>
                <w:color w:val="000000"/>
                <w:sz w:val="22"/>
                <w:szCs w:val="22"/>
              </w:rPr>
              <w:t>Selçuklu</w:t>
            </w:r>
          </w:p>
        </w:tc>
        <w:tc>
          <w:tcPr>
            <w:tcW w:w="2077" w:type="pct"/>
            <w:tcBorders>
              <w:top w:val="nil"/>
              <w:left w:val="nil"/>
              <w:bottom w:val="single" w:sz="8" w:space="0" w:color="auto"/>
              <w:right w:val="single" w:sz="8" w:space="0" w:color="auto"/>
            </w:tcBorders>
            <w:shd w:val="clear" w:color="auto" w:fill="auto"/>
            <w:vAlign w:val="center"/>
            <w:hideMark/>
          </w:tcPr>
          <w:p w14:paraId="3CD0713B" w14:textId="41A1681A" w:rsidR="008B1268" w:rsidRPr="008B1268" w:rsidRDefault="008B1268" w:rsidP="008B1268">
            <w:pPr>
              <w:rPr>
                <w:color w:val="000000"/>
                <w:sz w:val="22"/>
                <w:szCs w:val="22"/>
              </w:rPr>
            </w:pPr>
            <w:r w:rsidRPr="008B1268">
              <w:rPr>
                <w:color w:val="000000"/>
                <w:sz w:val="22"/>
                <w:szCs w:val="22"/>
              </w:rPr>
              <w:t xml:space="preserve">Mehmet Tuza </w:t>
            </w:r>
            <w:r w:rsidR="00383AA4" w:rsidRPr="008B1268">
              <w:rPr>
                <w:color w:val="000000"/>
                <w:sz w:val="22"/>
                <w:szCs w:val="22"/>
              </w:rPr>
              <w:t xml:space="preserve">PAKPEN </w:t>
            </w:r>
            <w:r w:rsidRPr="008B1268">
              <w:rPr>
                <w:color w:val="000000"/>
                <w:sz w:val="22"/>
                <w:szCs w:val="22"/>
              </w:rPr>
              <w:t>Meslekî ve Teknik Anadolu Lisesi</w:t>
            </w:r>
          </w:p>
        </w:tc>
        <w:tc>
          <w:tcPr>
            <w:tcW w:w="1346" w:type="pct"/>
            <w:tcBorders>
              <w:top w:val="nil"/>
              <w:left w:val="nil"/>
              <w:bottom w:val="single" w:sz="8" w:space="0" w:color="auto"/>
              <w:right w:val="single" w:sz="8" w:space="0" w:color="auto"/>
            </w:tcBorders>
            <w:shd w:val="clear" w:color="auto" w:fill="auto"/>
            <w:vAlign w:val="center"/>
            <w:hideMark/>
          </w:tcPr>
          <w:p w14:paraId="2394CA43" w14:textId="77777777" w:rsidR="008B1268" w:rsidRPr="008B1268" w:rsidRDefault="008B1268" w:rsidP="008B1268">
            <w:pPr>
              <w:rPr>
                <w:color w:val="000000"/>
                <w:sz w:val="22"/>
                <w:szCs w:val="22"/>
              </w:rPr>
            </w:pPr>
            <w:r w:rsidRPr="008B1268">
              <w:rPr>
                <w:color w:val="000000"/>
                <w:sz w:val="22"/>
                <w:szCs w:val="22"/>
              </w:rPr>
              <w:t>Endüstriyel Otomasyon Teknolojileri</w:t>
            </w:r>
          </w:p>
        </w:tc>
      </w:tr>
      <w:tr w:rsidR="008B1268" w:rsidRPr="008B1268" w14:paraId="6EA776D8" w14:textId="77777777" w:rsidTr="006A1A7D">
        <w:trPr>
          <w:trHeight w:val="510"/>
        </w:trPr>
        <w:tc>
          <w:tcPr>
            <w:tcW w:w="346" w:type="pct"/>
            <w:tcBorders>
              <w:top w:val="nil"/>
              <w:left w:val="single" w:sz="8" w:space="0" w:color="auto"/>
              <w:bottom w:val="single" w:sz="8" w:space="0" w:color="auto"/>
              <w:right w:val="single" w:sz="8" w:space="0" w:color="auto"/>
            </w:tcBorders>
            <w:shd w:val="clear" w:color="auto" w:fill="auto"/>
            <w:vAlign w:val="center"/>
            <w:hideMark/>
          </w:tcPr>
          <w:p w14:paraId="5653CE57" w14:textId="77777777" w:rsidR="008B1268" w:rsidRPr="008B1268" w:rsidRDefault="008B1268" w:rsidP="008B1268">
            <w:pPr>
              <w:jc w:val="center"/>
              <w:rPr>
                <w:color w:val="000000"/>
                <w:sz w:val="22"/>
                <w:szCs w:val="22"/>
              </w:rPr>
            </w:pPr>
            <w:r w:rsidRPr="008B1268">
              <w:rPr>
                <w:color w:val="000000"/>
                <w:sz w:val="22"/>
                <w:szCs w:val="22"/>
              </w:rPr>
              <w:t>9</w:t>
            </w:r>
          </w:p>
        </w:tc>
        <w:tc>
          <w:tcPr>
            <w:tcW w:w="538" w:type="pct"/>
            <w:tcBorders>
              <w:top w:val="nil"/>
              <w:left w:val="nil"/>
              <w:bottom w:val="single" w:sz="8" w:space="0" w:color="auto"/>
              <w:right w:val="single" w:sz="8" w:space="0" w:color="auto"/>
            </w:tcBorders>
            <w:shd w:val="clear" w:color="auto" w:fill="auto"/>
            <w:vAlign w:val="center"/>
            <w:hideMark/>
          </w:tcPr>
          <w:p w14:paraId="681FC368" w14:textId="77777777" w:rsidR="008B1268" w:rsidRPr="008B1268" w:rsidRDefault="008B1268" w:rsidP="008B1268">
            <w:pPr>
              <w:rPr>
                <w:color w:val="000000"/>
                <w:sz w:val="22"/>
                <w:szCs w:val="22"/>
              </w:rPr>
            </w:pPr>
            <w:r w:rsidRPr="008B1268">
              <w:rPr>
                <w:color w:val="000000"/>
                <w:sz w:val="22"/>
                <w:szCs w:val="22"/>
              </w:rPr>
              <w:t>Konya</w:t>
            </w:r>
          </w:p>
        </w:tc>
        <w:tc>
          <w:tcPr>
            <w:tcW w:w="693" w:type="pct"/>
            <w:tcBorders>
              <w:top w:val="nil"/>
              <w:left w:val="nil"/>
              <w:bottom w:val="single" w:sz="8" w:space="0" w:color="auto"/>
              <w:right w:val="single" w:sz="8" w:space="0" w:color="auto"/>
            </w:tcBorders>
            <w:shd w:val="clear" w:color="auto" w:fill="auto"/>
            <w:vAlign w:val="center"/>
            <w:hideMark/>
          </w:tcPr>
          <w:p w14:paraId="25986AE3" w14:textId="77777777" w:rsidR="008B1268" w:rsidRPr="008B1268" w:rsidRDefault="008B1268" w:rsidP="008B1268">
            <w:pPr>
              <w:rPr>
                <w:color w:val="000000"/>
                <w:sz w:val="22"/>
                <w:szCs w:val="22"/>
              </w:rPr>
            </w:pPr>
            <w:r w:rsidRPr="008B1268">
              <w:rPr>
                <w:color w:val="000000"/>
                <w:sz w:val="22"/>
                <w:szCs w:val="22"/>
              </w:rPr>
              <w:t>Karatay</w:t>
            </w:r>
          </w:p>
        </w:tc>
        <w:tc>
          <w:tcPr>
            <w:tcW w:w="2077" w:type="pct"/>
            <w:tcBorders>
              <w:top w:val="nil"/>
              <w:left w:val="nil"/>
              <w:bottom w:val="single" w:sz="8" w:space="0" w:color="auto"/>
              <w:right w:val="single" w:sz="8" w:space="0" w:color="auto"/>
            </w:tcBorders>
            <w:shd w:val="clear" w:color="auto" w:fill="auto"/>
            <w:vAlign w:val="center"/>
            <w:hideMark/>
          </w:tcPr>
          <w:p w14:paraId="634954D7" w14:textId="77777777" w:rsidR="008B1268" w:rsidRPr="008B1268" w:rsidRDefault="008B1268" w:rsidP="008B1268">
            <w:pPr>
              <w:rPr>
                <w:color w:val="000000"/>
                <w:sz w:val="22"/>
                <w:szCs w:val="22"/>
              </w:rPr>
            </w:pPr>
            <w:r w:rsidRPr="008B1268">
              <w:rPr>
                <w:color w:val="000000"/>
                <w:sz w:val="22"/>
                <w:szCs w:val="22"/>
              </w:rPr>
              <w:t>Celaleddin Karatay Mesleki ve Teknik Anadolu Lisesi</w:t>
            </w:r>
          </w:p>
        </w:tc>
        <w:tc>
          <w:tcPr>
            <w:tcW w:w="1346" w:type="pct"/>
            <w:tcBorders>
              <w:top w:val="nil"/>
              <w:left w:val="nil"/>
              <w:bottom w:val="single" w:sz="8" w:space="0" w:color="auto"/>
              <w:right w:val="single" w:sz="8" w:space="0" w:color="auto"/>
            </w:tcBorders>
            <w:shd w:val="clear" w:color="auto" w:fill="auto"/>
            <w:vAlign w:val="center"/>
            <w:hideMark/>
          </w:tcPr>
          <w:p w14:paraId="0F4895CC" w14:textId="785CE5E5" w:rsidR="008B1268" w:rsidRPr="008B1268" w:rsidRDefault="008B1268" w:rsidP="008B1268">
            <w:pPr>
              <w:rPr>
                <w:color w:val="000000"/>
                <w:sz w:val="22"/>
                <w:szCs w:val="22"/>
              </w:rPr>
            </w:pPr>
            <w:r>
              <w:rPr>
                <w:color w:val="000000"/>
                <w:sz w:val="22"/>
                <w:szCs w:val="22"/>
              </w:rPr>
              <w:t>Tarım</w:t>
            </w:r>
          </w:p>
        </w:tc>
      </w:tr>
      <w:tr w:rsidR="008B1268" w:rsidRPr="008B1268" w14:paraId="2CABA5C8" w14:textId="77777777" w:rsidTr="006A1A7D">
        <w:trPr>
          <w:trHeight w:val="510"/>
        </w:trPr>
        <w:tc>
          <w:tcPr>
            <w:tcW w:w="346" w:type="pct"/>
            <w:tcBorders>
              <w:top w:val="nil"/>
              <w:left w:val="single" w:sz="8" w:space="0" w:color="auto"/>
              <w:bottom w:val="single" w:sz="8" w:space="0" w:color="auto"/>
              <w:right w:val="single" w:sz="8" w:space="0" w:color="auto"/>
            </w:tcBorders>
            <w:shd w:val="clear" w:color="auto" w:fill="auto"/>
            <w:vAlign w:val="center"/>
            <w:hideMark/>
          </w:tcPr>
          <w:p w14:paraId="29871E1A" w14:textId="77777777" w:rsidR="008B1268" w:rsidRPr="008B1268" w:rsidRDefault="008B1268" w:rsidP="008B1268">
            <w:pPr>
              <w:jc w:val="center"/>
              <w:rPr>
                <w:color w:val="000000"/>
                <w:sz w:val="22"/>
                <w:szCs w:val="22"/>
              </w:rPr>
            </w:pPr>
            <w:r w:rsidRPr="008B1268">
              <w:rPr>
                <w:color w:val="000000"/>
                <w:sz w:val="22"/>
                <w:szCs w:val="22"/>
              </w:rPr>
              <w:t>10</w:t>
            </w:r>
          </w:p>
        </w:tc>
        <w:tc>
          <w:tcPr>
            <w:tcW w:w="538" w:type="pct"/>
            <w:tcBorders>
              <w:top w:val="nil"/>
              <w:left w:val="nil"/>
              <w:bottom w:val="single" w:sz="8" w:space="0" w:color="auto"/>
              <w:right w:val="single" w:sz="8" w:space="0" w:color="auto"/>
            </w:tcBorders>
            <w:shd w:val="clear" w:color="auto" w:fill="auto"/>
            <w:vAlign w:val="center"/>
            <w:hideMark/>
          </w:tcPr>
          <w:p w14:paraId="3F9A98FF" w14:textId="77777777" w:rsidR="008B1268" w:rsidRPr="008B1268" w:rsidRDefault="008B1268" w:rsidP="008B1268">
            <w:pPr>
              <w:rPr>
                <w:color w:val="000000"/>
                <w:sz w:val="22"/>
                <w:szCs w:val="22"/>
              </w:rPr>
            </w:pPr>
            <w:r w:rsidRPr="008B1268">
              <w:rPr>
                <w:color w:val="000000"/>
                <w:sz w:val="22"/>
                <w:szCs w:val="22"/>
              </w:rPr>
              <w:t>Ordu</w:t>
            </w:r>
          </w:p>
        </w:tc>
        <w:tc>
          <w:tcPr>
            <w:tcW w:w="693" w:type="pct"/>
            <w:tcBorders>
              <w:top w:val="nil"/>
              <w:left w:val="nil"/>
              <w:bottom w:val="single" w:sz="8" w:space="0" w:color="auto"/>
              <w:right w:val="single" w:sz="8" w:space="0" w:color="auto"/>
            </w:tcBorders>
            <w:shd w:val="clear" w:color="auto" w:fill="auto"/>
            <w:vAlign w:val="center"/>
            <w:hideMark/>
          </w:tcPr>
          <w:p w14:paraId="28EC4867" w14:textId="77777777" w:rsidR="008B1268" w:rsidRPr="008B1268" w:rsidRDefault="008B1268" w:rsidP="008B1268">
            <w:pPr>
              <w:rPr>
                <w:color w:val="000000"/>
                <w:sz w:val="22"/>
                <w:szCs w:val="22"/>
              </w:rPr>
            </w:pPr>
            <w:r w:rsidRPr="008B1268">
              <w:rPr>
                <w:color w:val="000000"/>
                <w:sz w:val="22"/>
                <w:szCs w:val="22"/>
              </w:rPr>
              <w:t>Altınordu</w:t>
            </w:r>
          </w:p>
        </w:tc>
        <w:tc>
          <w:tcPr>
            <w:tcW w:w="2077" w:type="pct"/>
            <w:tcBorders>
              <w:top w:val="nil"/>
              <w:left w:val="nil"/>
              <w:bottom w:val="single" w:sz="8" w:space="0" w:color="auto"/>
              <w:right w:val="single" w:sz="8" w:space="0" w:color="auto"/>
            </w:tcBorders>
            <w:shd w:val="clear" w:color="auto" w:fill="auto"/>
            <w:vAlign w:val="center"/>
            <w:hideMark/>
          </w:tcPr>
          <w:p w14:paraId="0BA26220" w14:textId="77777777" w:rsidR="008B1268" w:rsidRPr="008B1268" w:rsidRDefault="008B1268" w:rsidP="008B1268">
            <w:pPr>
              <w:rPr>
                <w:color w:val="000000"/>
                <w:sz w:val="22"/>
                <w:szCs w:val="22"/>
              </w:rPr>
            </w:pPr>
            <w:r w:rsidRPr="008B1268">
              <w:rPr>
                <w:color w:val="000000"/>
                <w:sz w:val="22"/>
                <w:szCs w:val="22"/>
              </w:rPr>
              <w:t>Ordu Türkiye Odalar ve Borsalar Birliği Mesleki ve Teknik Anadolu Lisesi</w:t>
            </w:r>
          </w:p>
        </w:tc>
        <w:tc>
          <w:tcPr>
            <w:tcW w:w="1346" w:type="pct"/>
            <w:tcBorders>
              <w:top w:val="nil"/>
              <w:left w:val="nil"/>
              <w:bottom w:val="single" w:sz="8" w:space="0" w:color="auto"/>
              <w:right w:val="single" w:sz="8" w:space="0" w:color="auto"/>
            </w:tcBorders>
            <w:shd w:val="clear" w:color="auto" w:fill="auto"/>
            <w:vAlign w:val="center"/>
            <w:hideMark/>
          </w:tcPr>
          <w:p w14:paraId="6F9B1CC5" w14:textId="77777777" w:rsidR="008B1268" w:rsidRPr="008B1268" w:rsidRDefault="008B1268" w:rsidP="008B1268">
            <w:pPr>
              <w:rPr>
                <w:color w:val="000000"/>
                <w:sz w:val="22"/>
                <w:szCs w:val="22"/>
              </w:rPr>
            </w:pPr>
            <w:r w:rsidRPr="008B1268">
              <w:rPr>
                <w:color w:val="000000"/>
                <w:sz w:val="22"/>
                <w:szCs w:val="22"/>
              </w:rPr>
              <w:t>Elektrik-Elektronik Teknolojisi</w:t>
            </w:r>
          </w:p>
        </w:tc>
      </w:tr>
    </w:tbl>
    <w:p w14:paraId="4A645F37" w14:textId="36E40C9B" w:rsidR="0070239C" w:rsidRPr="0097448A" w:rsidRDefault="00C87284" w:rsidP="004832CE">
      <w:pPr>
        <w:keepNext/>
        <w:keepLines/>
        <w:widowControl w:val="0"/>
        <w:spacing w:after="120" w:line="360" w:lineRule="auto"/>
        <w:jc w:val="both"/>
      </w:pPr>
      <w:r w:rsidRPr="0097448A">
        <w:lastRenderedPageBreak/>
        <w:t>Uluslararası Eğitim Programı</w:t>
      </w:r>
      <w:r w:rsidR="00ED5A0D" w:rsidRPr="0097448A">
        <w:t xml:space="preserve"> için </w:t>
      </w:r>
      <w:r w:rsidR="009C07BE" w:rsidRPr="0097448A">
        <w:t>MEB</w:t>
      </w:r>
      <w:r w:rsidR="00870A50" w:rsidRPr="0097448A">
        <w:t xml:space="preserve"> tarafından</w:t>
      </w:r>
      <w:r w:rsidR="005E04FF" w:rsidRPr="0097448A">
        <w:t xml:space="preserve"> uygun görülen okullar</w:t>
      </w:r>
      <w:r w:rsidR="00ED5A0D" w:rsidRPr="0097448A">
        <w:t>ın öğretim sü</w:t>
      </w:r>
      <w:r w:rsidR="005137FB" w:rsidRPr="0097448A">
        <w:t>resi Türkçe Hazırlık +4 yıl</w:t>
      </w:r>
      <w:r w:rsidR="000D79D4" w:rsidRPr="0097448A">
        <w:t xml:space="preserve"> olmak üzere toplamda 5 yıl</w:t>
      </w:r>
      <w:r w:rsidR="005137FB" w:rsidRPr="0097448A">
        <w:t xml:space="preserve">dır. </w:t>
      </w:r>
    </w:p>
    <w:p w14:paraId="75BB8CC5" w14:textId="3A5AAFBC" w:rsidR="0070239C" w:rsidRPr="0097448A" w:rsidRDefault="00C478B0" w:rsidP="004832CE">
      <w:pPr>
        <w:keepNext/>
        <w:keepLines/>
        <w:widowControl w:val="0"/>
        <w:spacing w:after="120" w:line="360" w:lineRule="auto"/>
        <w:jc w:val="both"/>
      </w:pPr>
      <w:r w:rsidRPr="0097448A">
        <w:t xml:space="preserve">Bu okullarda </w:t>
      </w:r>
      <w:r w:rsidR="009C07BE" w:rsidRPr="0097448A">
        <w:t>MEB</w:t>
      </w:r>
      <w:r w:rsidR="00870A50" w:rsidRPr="0097448A">
        <w:t xml:space="preserve"> tarafından</w:t>
      </w:r>
      <w:r w:rsidRPr="0097448A">
        <w:t xml:space="preserve"> hazırlanan ders çizelgeleri ve öğretim programları uygulanır.</w:t>
      </w:r>
      <w:r w:rsidR="00BD6A34" w:rsidRPr="0097448A">
        <w:t xml:space="preserve"> Eğitim</w:t>
      </w:r>
      <w:r w:rsidR="00870A50" w:rsidRPr="0097448A">
        <w:t xml:space="preserve"> ve </w:t>
      </w:r>
      <w:r w:rsidR="00BD6A34" w:rsidRPr="0097448A">
        <w:t>öğretim Türkçe yapılır.</w:t>
      </w:r>
    </w:p>
    <w:p w14:paraId="23B2976B" w14:textId="77777777" w:rsidR="0070239C" w:rsidRPr="0097448A" w:rsidRDefault="00C87284" w:rsidP="004832CE">
      <w:pPr>
        <w:keepNext/>
        <w:keepLines/>
        <w:widowControl w:val="0"/>
        <w:spacing w:after="120" w:line="360" w:lineRule="auto"/>
        <w:jc w:val="both"/>
      </w:pPr>
      <w:r w:rsidRPr="0097448A">
        <w:t>Uluslararası Eğitim Programı</w:t>
      </w:r>
      <w:r w:rsidR="0070239C" w:rsidRPr="0097448A">
        <w:t xml:space="preserve">nda öğrenim görmeyi hak eden öğrenciler </w:t>
      </w:r>
      <w:r w:rsidR="00BD6A34" w:rsidRPr="0097448A">
        <w:t>Türkçe h</w:t>
      </w:r>
      <w:r w:rsidR="0070239C" w:rsidRPr="0097448A">
        <w:t xml:space="preserve">azırlık </w:t>
      </w:r>
      <w:r w:rsidR="00BD6A34" w:rsidRPr="0097448A">
        <w:t>s</w:t>
      </w:r>
      <w:r w:rsidR="0070239C" w:rsidRPr="0097448A">
        <w:t xml:space="preserve">ınıfında bir eğitim ve öğretim yılı boyunca Türkçe eğitimi alır. </w:t>
      </w:r>
    </w:p>
    <w:p w14:paraId="4672F179" w14:textId="35473701" w:rsidR="0070239C" w:rsidRPr="0097448A" w:rsidRDefault="0070239C" w:rsidP="004832CE">
      <w:pPr>
        <w:keepNext/>
        <w:keepLines/>
        <w:widowControl w:val="0"/>
        <w:spacing w:after="120" w:line="360" w:lineRule="auto"/>
        <w:jc w:val="both"/>
      </w:pPr>
      <w:r w:rsidRPr="0097448A">
        <w:t xml:space="preserve">Bu okulların hazırlık sınıfında öğrenim görmeden aynı okulun 9 uncu sınıfına doğrudan geçmek isteyen </w:t>
      </w:r>
      <w:r w:rsidR="00195D46" w:rsidRPr="0097448A">
        <w:t>uluslararası öğrenci</w:t>
      </w:r>
      <w:r w:rsidRPr="0097448A">
        <w:t>ler</w:t>
      </w:r>
      <w:r w:rsidR="000D79D4" w:rsidRPr="0097448A">
        <w:t>,</w:t>
      </w:r>
      <w:r w:rsidRPr="0097448A">
        <w:t xml:space="preserve"> Türkçe yeterliliklerinin belirlenmesi amacıyla </w:t>
      </w:r>
      <w:r w:rsidR="009C07BE" w:rsidRPr="0097448A">
        <w:t>MEB</w:t>
      </w:r>
      <w:r w:rsidR="00870A50" w:rsidRPr="0097448A">
        <w:t xml:space="preserve"> tarafından</w:t>
      </w:r>
      <w:r w:rsidR="0082492E" w:rsidRPr="0097448A">
        <w:t xml:space="preserve"> </w:t>
      </w:r>
      <w:r w:rsidRPr="0097448A">
        <w:t>belirlenecek tarihlerde yapılacak yazılı ve uygulama</w:t>
      </w:r>
      <w:r w:rsidR="00180D7B" w:rsidRPr="0097448A">
        <w:t>lı yeterlilik sınavına alınır</w:t>
      </w:r>
      <w:r w:rsidRPr="0097448A">
        <w:t xml:space="preserve">. Yapılan sınav neticesinde B2 dil yeterlilik seviyesinde olduğu belirlenen </w:t>
      </w:r>
      <w:r w:rsidR="00195D46" w:rsidRPr="0097448A">
        <w:t>uluslararası öğrenci</w:t>
      </w:r>
      <w:r w:rsidRPr="0097448A">
        <w:t>ler b</w:t>
      </w:r>
      <w:r w:rsidR="006C54AC" w:rsidRPr="0097448A">
        <w:t>aşarılı sayılarak 9 uncu sınıfa; d</w:t>
      </w:r>
      <w:r w:rsidRPr="0097448A">
        <w:t>iğerler</w:t>
      </w:r>
      <w:r w:rsidR="00195D46" w:rsidRPr="0097448A">
        <w:t>i</w:t>
      </w:r>
      <w:r w:rsidRPr="0097448A">
        <w:t xml:space="preserve"> ise </w:t>
      </w:r>
      <w:r w:rsidR="00195D46" w:rsidRPr="0097448A">
        <w:t>uluslararası öğrenci</w:t>
      </w:r>
      <w:r w:rsidRPr="0097448A">
        <w:t xml:space="preserve"> sayısına bakılmaksızın Türkçe hazırlık sınıfına devam ettirilir.</w:t>
      </w:r>
    </w:p>
    <w:p w14:paraId="09E48792" w14:textId="5F82B48E" w:rsidR="00D457D0" w:rsidRPr="0097448A" w:rsidRDefault="000D79D4" w:rsidP="004832CE">
      <w:pPr>
        <w:keepNext/>
        <w:keepLines/>
        <w:widowControl w:val="0"/>
        <w:spacing w:after="120" w:line="360" w:lineRule="auto"/>
        <w:jc w:val="both"/>
      </w:pPr>
      <w:r w:rsidRPr="0097448A">
        <w:t xml:space="preserve">Okul bünyesinde </w:t>
      </w:r>
      <w:r w:rsidR="00C87284" w:rsidRPr="0097448A">
        <w:t>Uluslararası Eğitim Programı</w:t>
      </w:r>
      <w:r w:rsidR="0070239C" w:rsidRPr="0097448A">
        <w:t xml:space="preserve"> için b</w:t>
      </w:r>
      <w:r w:rsidR="005E04FF" w:rsidRPr="0097448A">
        <w:t>elirlenecek kontenjanın tamamını ya da bir kısmını ka</w:t>
      </w:r>
      <w:r w:rsidR="002E1BD0" w:rsidRPr="0097448A">
        <w:t xml:space="preserve">psayacak şekilde </w:t>
      </w:r>
      <w:r w:rsidR="00870A50" w:rsidRPr="0097448A">
        <w:t xml:space="preserve">Türkçe </w:t>
      </w:r>
      <w:r w:rsidR="002E1BD0" w:rsidRPr="0097448A">
        <w:t>hazırlık sınıf</w:t>
      </w:r>
      <w:r w:rsidR="00D457D0" w:rsidRPr="0097448A">
        <w:t>ı açılır.</w:t>
      </w:r>
    </w:p>
    <w:p w14:paraId="3859F309" w14:textId="10392A2E" w:rsidR="00870A50" w:rsidRPr="0097448A" w:rsidRDefault="00F91C37" w:rsidP="004832CE">
      <w:pPr>
        <w:keepNext/>
        <w:keepLines/>
        <w:widowControl w:val="0"/>
        <w:spacing w:after="120" w:line="360" w:lineRule="auto"/>
        <w:jc w:val="both"/>
      </w:pPr>
      <w:r w:rsidRPr="0097448A">
        <w:t>Türkçe h</w:t>
      </w:r>
      <w:r w:rsidR="00D457D0" w:rsidRPr="0097448A">
        <w:t>azırlık</w:t>
      </w:r>
      <w:r w:rsidR="004742A8" w:rsidRPr="0097448A">
        <w:t xml:space="preserve"> sınıfı</w:t>
      </w:r>
      <w:r w:rsidR="00D457D0" w:rsidRPr="0097448A">
        <w:t xml:space="preserve"> eğitimi</w:t>
      </w:r>
      <w:r w:rsidRPr="0097448A">
        <w:t xml:space="preserve"> öncelikle</w:t>
      </w:r>
      <w:r w:rsidR="00D457D0" w:rsidRPr="0097448A">
        <w:t xml:space="preserve"> </w:t>
      </w:r>
      <w:r w:rsidR="00195D46" w:rsidRPr="0097448A">
        <w:t>uluslararası öğrenci</w:t>
      </w:r>
      <w:r w:rsidRPr="0097448A">
        <w:t xml:space="preserve">lerin başvuruda bulunduğu ve yerleştirildiği </w:t>
      </w:r>
      <w:r w:rsidR="00D457D0" w:rsidRPr="0097448A">
        <w:t>okulda</w:t>
      </w:r>
      <w:r w:rsidRPr="0097448A">
        <w:t>,</w:t>
      </w:r>
      <w:r w:rsidR="00D457D0" w:rsidRPr="0097448A">
        <w:t xml:space="preserve"> kontenjanın</w:t>
      </w:r>
      <w:r w:rsidR="004742A8" w:rsidRPr="0097448A">
        <w:t xml:space="preserve"> dolma</w:t>
      </w:r>
      <w:r w:rsidRPr="0097448A">
        <w:t>ma</w:t>
      </w:r>
      <w:r w:rsidR="004742A8" w:rsidRPr="0097448A">
        <w:t xml:space="preserve">sı halinde </w:t>
      </w:r>
      <w:r w:rsidRPr="0097448A">
        <w:t xml:space="preserve">ise </w:t>
      </w:r>
      <w:r w:rsidR="009C07BE" w:rsidRPr="0097448A">
        <w:t>MEB</w:t>
      </w:r>
      <w:r w:rsidR="00870A50" w:rsidRPr="0097448A">
        <w:t xml:space="preserve"> tarafından</w:t>
      </w:r>
      <w:r w:rsidR="00D457D0" w:rsidRPr="0097448A">
        <w:t xml:space="preserve"> uygun görülen okul/okullarda yapılır.</w:t>
      </w:r>
      <w:r w:rsidRPr="0097448A">
        <w:t xml:space="preserve"> </w:t>
      </w:r>
    </w:p>
    <w:p w14:paraId="4D17C441" w14:textId="63E076FA" w:rsidR="00ED5A0D" w:rsidRPr="0097448A" w:rsidRDefault="00870A50" w:rsidP="004832CE">
      <w:pPr>
        <w:keepNext/>
        <w:keepLines/>
        <w:widowControl w:val="0"/>
        <w:spacing w:after="120" w:line="360" w:lineRule="auto"/>
        <w:jc w:val="both"/>
      </w:pPr>
      <w:r w:rsidRPr="0097448A">
        <w:t xml:space="preserve">Mesleki ve Teknik Anadolu Liselerinin </w:t>
      </w:r>
      <w:r w:rsidR="00161152" w:rsidRPr="0097448A">
        <w:t xml:space="preserve">yerel yerleştirme ile öğrenci alınan </w:t>
      </w:r>
      <w:r w:rsidRPr="0097448A">
        <w:t xml:space="preserve">Anadolu meslek programlarında bir şubeye alınacak öğrenci sayısının 34 olması esastır. Türkçe hazırlık sınıfını tamamlayan </w:t>
      </w:r>
      <w:r w:rsidR="00195D46" w:rsidRPr="0097448A">
        <w:t>uluslararası öğrenci</w:t>
      </w:r>
      <w:r w:rsidRPr="0097448A">
        <w:t>ler, okulun ilgili alanındaki diğer öğrencilerle öğrenimlerine devam eder.</w:t>
      </w:r>
      <w:r w:rsidR="00673DBC" w:rsidRPr="0097448A">
        <w:t xml:space="preserve"> </w:t>
      </w:r>
      <w:r w:rsidR="00E3144B" w:rsidRPr="0097448A">
        <w:t xml:space="preserve">Türkçe hazırlık sınıfını tamamlayan </w:t>
      </w:r>
      <w:r w:rsidR="00195D46" w:rsidRPr="0097448A">
        <w:t>uluslararası öğrenci</w:t>
      </w:r>
      <w:r w:rsidR="00E3144B" w:rsidRPr="0097448A">
        <w:t xml:space="preserve">lerin ilgili okul/okullara nakil iş ve işlemleri de aynı usulle </w:t>
      </w:r>
      <w:r w:rsidR="009C07BE" w:rsidRPr="0097448A">
        <w:t>MEB</w:t>
      </w:r>
      <w:r w:rsidRPr="0097448A">
        <w:t xml:space="preserve"> tarafından</w:t>
      </w:r>
      <w:r w:rsidR="00E3144B" w:rsidRPr="0097448A">
        <w:t xml:space="preserve"> yapılır.</w:t>
      </w:r>
    </w:p>
    <w:p w14:paraId="1A7402B2" w14:textId="77777777" w:rsidR="002549E3" w:rsidRPr="0097448A" w:rsidRDefault="002549E3" w:rsidP="0097448A">
      <w:pPr>
        <w:pStyle w:val="GvdeMetni"/>
        <w:spacing w:line="360" w:lineRule="auto"/>
        <w:jc w:val="both"/>
        <w:rPr>
          <w:rFonts w:ascii="Times New Roman" w:hAnsi="Times New Roman" w:cs="Times New Roman"/>
          <w:color w:val="FF0000"/>
          <w:sz w:val="24"/>
          <w:szCs w:val="24"/>
        </w:rPr>
      </w:pPr>
    </w:p>
    <w:p w14:paraId="6F9826BA" w14:textId="330438F1" w:rsidR="00105F9E" w:rsidRPr="003963FB" w:rsidRDefault="005212F2" w:rsidP="00E13832">
      <w:pPr>
        <w:pStyle w:val="Balk1"/>
        <w:numPr>
          <w:ilvl w:val="0"/>
          <w:numId w:val="32"/>
        </w:numPr>
        <w:spacing w:before="0" w:after="120" w:line="360" w:lineRule="auto"/>
        <w:jc w:val="both"/>
        <w:rPr>
          <w:rFonts w:ascii="Times New Roman" w:hAnsi="Times New Roman" w:cs="Times New Roman"/>
          <w:b/>
          <w:color w:val="auto"/>
          <w:sz w:val="24"/>
        </w:rPr>
      </w:pPr>
      <w:r w:rsidRPr="003963FB">
        <w:rPr>
          <w:rFonts w:ascii="Times New Roman" w:hAnsi="Times New Roman" w:cs="Times New Roman"/>
          <w:b/>
          <w:color w:val="auto"/>
          <w:sz w:val="24"/>
        </w:rPr>
        <w:lastRenderedPageBreak/>
        <w:t xml:space="preserve">GENEL AÇIKLAMALAR </w:t>
      </w:r>
    </w:p>
    <w:p w14:paraId="529F24EB" w14:textId="35414A62" w:rsidR="00105F9E" w:rsidRPr="0097448A" w:rsidRDefault="00C87284" w:rsidP="006A1A7D">
      <w:pPr>
        <w:keepNext/>
        <w:keepLines/>
        <w:widowControl w:val="0"/>
        <w:spacing w:after="120" w:line="360" w:lineRule="auto"/>
        <w:jc w:val="both"/>
      </w:pPr>
      <w:r w:rsidRPr="0097448A">
        <w:t>Bu kılavuzda, 202</w:t>
      </w:r>
      <w:r w:rsidR="007D70FF" w:rsidRPr="0097448A">
        <w:t>3</w:t>
      </w:r>
      <w:r w:rsidR="007D70FF" w:rsidRPr="00E13832">
        <w:t xml:space="preserve"> </w:t>
      </w:r>
      <w:r w:rsidRPr="0097448A">
        <w:t xml:space="preserve">yılında Uluslararası Eğitim Programı </w:t>
      </w:r>
      <w:r w:rsidR="005212F2" w:rsidRPr="0097448A">
        <w:t xml:space="preserve">kapsamındaki Mesleki ve Teknik Anadolu Liselerine </w:t>
      </w:r>
      <w:r w:rsidR="00195D46" w:rsidRPr="0097448A">
        <w:t>uluslararası öğrenci</w:t>
      </w:r>
      <w:r w:rsidR="005212F2" w:rsidRPr="0097448A">
        <w:t xml:space="preserve"> seçmek amacıyla yapılacak sınav ile ilgili usul ve esaslar yer almaktadır.</w:t>
      </w:r>
    </w:p>
    <w:p w14:paraId="5AA04BDC" w14:textId="22E77FC5" w:rsidR="005212F2" w:rsidRPr="0097448A" w:rsidRDefault="005212F2" w:rsidP="006A1A7D">
      <w:pPr>
        <w:keepNext/>
        <w:keepLines/>
        <w:widowControl w:val="0"/>
        <w:spacing w:after="120" w:line="360" w:lineRule="auto"/>
        <w:jc w:val="both"/>
      </w:pPr>
      <w:r w:rsidRPr="0097448A">
        <w:t>Sınava</w:t>
      </w:r>
      <w:r w:rsidR="00161152" w:rsidRPr="0097448A">
        <w:t>;</w:t>
      </w:r>
      <w:r w:rsidRPr="0097448A">
        <w:t xml:space="preserve">  Arnavutluk, Bosna-Hersek, Bulgar</w:t>
      </w:r>
      <w:r w:rsidR="00BD6A34" w:rsidRPr="0097448A">
        <w:t xml:space="preserve">istan, </w:t>
      </w:r>
      <w:r w:rsidR="00F22022" w:rsidRPr="0097448A">
        <w:t>Karadağ,</w:t>
      </w:r>
      <w:r w:rsidR="00D91B18" w:rsidRPr="0097448A">
        <w:t xml:space="preserve"> </w:t>
      </w:r>
      <w:r w:rsidR="00BD6A34" w:rsidRPr="0097448A">
        <w:t xml:space="preserve">Kosova, Kuzey Makedonya ve </w:t>
      </w:r>
      <w:r w:rsidRPr="0097448A">
        <w:t>Sırbistan vatandaşı ol</w:t>
      </w:r>
      <w:r w:rsidR="00A14EE9" w:rsidRPr="0097448A">
        <w:t>an</w:t>
      </w:r>
      <w:r w:rsidR="00161152" w:rsidRPr="0097448A">
        <w:t>,</w:t>
      </w:r>
      <w:r w:rsidRPr="0097448A">
        <w:t xml:space="preserve"> Ülkemizde 8 inci sınıfı bitirenler seviyesinde denklik işlemleri yapılan ve Millî Eğitim Bakanlığı Ortaöğretim Kurumları Yönetmeliği esaslarına göre </w:t>
      </w:r>
      <w:r w:rsidR="00C87284" w:rsidRPr="0097448A">
        <w:t>Uluslararası Eğitim Programı</w:t>
      </w:r>
      <w:r w:rsidRPr="0097448A">
        <w:t xml:space="preserve"> kapsamındaki Mesleki ve Teknik Anadolu Liselerinin</w:t>
      </w:r>
      <w:r w:rsidR="005712C2" w:rsidRPr="0097448A">
        <w:t xml:space="preserve"> yerel yerleştirme ile öğrenci alınan</w:t>
      </w:r>
      <w:r w:rsidRPr="0097448A">
        <w:t xml:space="preserve"> Anadolu Meslek Programlarının ilgili alanlarına (Elektrik-Elektronik Teknolojisi, Endüstriyel Otomasyon Teknolojileri, </w:t>
      </w:r>
      <w:r w:rsidR="00870A50" w:rsidRPr="0097448A">
        <w:t xml:space="preserve">Konaklama ve Seyahat Hizmetleri, </w:t>
      </w:r>
      <w:r w:rsidRPr="0097448A">
        <w:t xml:space="preserve">Maden Teknolojisi, Makine ve Tasarım Teknolojisi, </w:t>
      </w:r>
      <w:r w:rsidR="00870A50" w:rsidRPr="0097448A">
        <w:t xml:space="preserve">Tarım, </w:t>
      </w:r>
      <w:r w:rsidRPr="0097448A">
        <w:t xml:space="preserve">Yenilenebilir Enerji Teknolojileri, Yiyecek İçecek Hizmetleri) kayıt kabul şartlarını taşıyan </w:t>
      </w:r>
      <w:r w:rsidR="00195D46" w:rsidRPr="0097448A">
        <w:t>uluslararası öğrenci</w:t>
      </w:r>
      <w:r w:rsidRPr="0097448A">
        <w:t>ler katılabilecektir.</w:t>
      </w:r>
    </w:p>
    <w:p w14:paraId="2EA2643B" w14:textId="079EC056" w:rsidR="00463460" w:rsidRPr="0097448A" w:rsidRDefault="005212F2" w:rsidP="006A1A7D">
      <w:pPr>
        <w:keepNext/>
        <w:keepLines/>
        <w:widowControl w:val="0"/>
        <w:spacing w:after="120" w:line="360" w:lineRule="auto"/>
        <w:jc w:val="both"/>
      </w:pPr>
      <w:r w:rsidRPr="0097448A">
        <w:t>Sınav</w:t>
      </w:r>
      <w:r w:rsidR="002A107F" w:rsidRPr="0097448A">
        <w:t>;</w:t>
      </w:r>
      <w:r w:rsidRPr="0097448A">
        <w:t xml:space="preserve"> </w:t>
      </w:r>
      <w:r w:rsidR="002C4ACC" w:rsidRPr="0097448A">
        <w:t xml:space="preserve">Arnavutluk, Bosna-Hersek, Bulgaristan, </w:t>
      </w:r>
      <w:r w:rsidR="00956839" w:rsidRPr="0097448A">
        <w:t>Karadağ,</w:t>
      </w:r>
      <w:r w:rsidR="00D91B18" w:rsidRPr="0097448A">
        <w:t xml:space="preserve"> </w:t>
      </w:r>
      <w:r w:rsidR="002C4ACC" w:rsidRPr="0097448A">
        <w:t>Kosova, Kuzey Makedonya, Sırbistan</w:t>
      </w:r>
      <w:r w:rsidR="00F97C47" w:rsidRPr="0097448A">
        <w:t>’daki</w:t>
      </w:r>
      <w:r w:rsidR="002C4ACC" w:rsidRPr="0097448A">
        <w:t xml:space="preserve"> </w:t>
      </w:r>
      <w:r w:rsidR="00743B46" w:rsidRPr="0097448A">
        <w:t>Türkiye Cumhuriyeti Büyükelçilikleri/Başkonsoloslukları, Eğitim Müşavirlikleri, TİKA</w:t>
      </w:r>
      <w:r w:rsidR="00BD6A34" w:rsidRPr="0097448A">
        <w:t xml:space="preserve"> Program Koordinasyon Ofisleri,</w:t>
      </w:r>
      <w:r w:rsidR="00743B46" w:rsidRPr="0097448A">
        <w:t xml:space="preserve"> Yunus Emre Enstitüleri ve Türkiye Maarif Vakfına bağlı okulların </w:t>
      </w:r>
      <w:r w:rsidRPr="0097448A">
        <w:t>uygun görülen sınav merkezlerinde</w:t>
      </w:r>
      <w:r w:rsidR="00673DBC" w:rsidRPr="0097448A">
        <w:t>,</w:t>
      </w:r>
      <w:r w:rsidRPr="0097448A">
        <w:t xml:space="preserve"> </w:t>
      </w:r>
      <w:r w:rsidR="001C04B0" w:rsidRPr="0097448A">
        <w:t xml:space="preserve">sınav </w:t>
      </w:r>
      <w:r w:rsidR="00673DBC" w:rsidRPr="0097448A">
        <w:t xml:space="preserve">komisyonu tarafından, </w:t>
      </w:r>
      <w:r w:rsidR="00283ABC" w:rsidRPr="0097448A">
        <w:t>her ülkenin kendi resmî dilinde</w:t>
      </w:r>
      <w:r w:rsidR="00673DBC" w:rsidRPr="0097448A">
        <w:t>,</w:t>
      </w:r>
      <w:r w:rsidR="00283ABC" w:rsidRPr="0097448A">
        <w:t xml:space="preserve"> </w:t>
      </w:r>
      <w:r w:rsidR="00C87284" w:rsidRPr="0097448A">
        <w:t>yazılı ve sözlü</w:t>
      </w:r>
      <w:r w:rsidRPr="0097448A">
        <w:t xml:space="preserve"> sınav olarak yapıla</w:t>
      </w:r>
      <w:r w:rsidR="001C04B0" w:rsidRPr="0097448A">
        <w:t>caktır.</w:t>
      </w:r>
      <w:r w:rsidR="00D34427" w:rsidRPr="0097448A">
        <w:t xml:space="preserve"> </w:t>
      </w:r>
    </w:p>
    <w:p w14:paraId="05B0DB86" w14:textId="66C6F09E" w:rsidR="001123FC" w:rsidRPr="0097448A" w:rsidRDefault="001123FC" w:rsidP="006A1A7D">
      <w:pPr>
        <w:keepNext/>
        <w:keepLines/>
        <w:widowControl w:val="0"/>
        <w:spacing w:after="120" w:line="360" w:lineRule="auto"/>
        <w:jc w:val="both"/>
      </w:pPr>
      <w:r w:rsidRPr="0097448A">
        <w:t>Sınav soruları; MEB Ölçme, Değerlendirme ve Sınav Hizmetleri Genel Müdürlüğü tarafından Türkiye’de 8 inci sınıflar için uygulanan merkezi sınav sorularının seviyesi ile uluslararası öğrencilerin sınava gireceği dikkate alınarak Türkçe ve İngilizce dillerinde hazırlanacaktır. Eğitim Müşavirliği/Ataşeliklerce de sınavın yapılacağı Ülkenin resmi diline çevrilerek uygulanacaktır.</w:t>
      </w:r>
    </w:p>
    <w:p w14:paraId="28EA9F0E" w14:textId="12A30116" w:rsidR="0016583F" w:rsidRPr="00E13832" w:rsidRDefault="00B458C3" w:rsidP="006A1A7D">
      <w:pPr>
        <w:keepNext/>
        <w:keepLines/>
        <w:widowControl w:val="0"/>
        <w:spacing w:after="120" w:line="360" w:lineRule="auto"/>
        <w:jc w:val="both"/>
      </w:pPr>
      <w:r w:rsidRPr="0097448A">
        <w:t>Sınav komisyonları</w:t>
      </w:r>
      <w:r w:rsidR="005212F2" w:rsidRPr="0097448A">
        <w:t>;</w:t>
      </w:r>
      <w:r w:rsidR="00673DBC" w:rsidRPr="0097448A">
        <w:t xml:space="preserve"> </w:t>
      </w:r>
      <w:r w:rsidR="0082490F" w:rsidRPr="0097448A">
        <w:t>Türkiye Cumhuriyeti Büyükelçilikleri/Başkonsoloslukları</w:t>
      </w:r>
      <w:r w:rsidR="00F75B03" w:rsidRPr="0097448A">
        <w:t xml:space="preserve"> </w:t>
      </w:r>
      <w:r w:rsidR="0057362C" w:rsidRPr="0097448A">
        <w:t>koordinesinde</w:t>
      </w:r>
      <w:r w:rsidR="0082490F" w:rsidRPr="0097448A">
        <w:t xml:space="preserve"> </w:t>
      </w:r>
      <w:r w:rsidR="0027064C" w:rsidRPr="0097448A">
        <w:t>Eğitim Müşavirlik/Ataşelik temsilcilerinin başkanlığında</w:t>
      </w:r>
      <w:r w:rsidR="00F75B03" w:rsidRPr="0097448A">
        <w:t xml:space="preserve"> yerel şartlar da göz</w:t>
      </w:r>
      <w:r w:rsidR="00D91B18" w:rsidRPr="0097448A">
        <w:t xml:space="preserve"> </w:t>
      </w:r>
      <w:r w:rsidR="00F75B03" w:rsidRPr="0097448A">
        <w:t>önünde bulundurularak, konuyla ilgili kurumların temsilcilerinin katılımıyla</w:t>
      </w:r>
      <w:r w:rsidR="0027064C" w:rsidRPr="0097448A">
        <w:t xml:space="preserve"> 3 </w:t>
      </w:r>
      <w:r w:rsidR="00F75B03" w:rsidRPr="0097448A">
        <w:t xml:space="preserve">veya </w:t>
      </w:r>
      <w:r w:rsidR="0027064C" w:rsidRPr="0097448A">
        <w:t>5 üyeden oluşturulacaktır.</w:t>
      </w:r>
      <w:r w:rsidR="00F75B03" w:rsidRPr="0097448A">
        <w:t xml:space="preserve"> </w:t>
      </w:r>
    </w:p>
    <w:p w14:paraId="202CB662" w14:textId="2FC63EFE" w:rsidR="005212F2" w:rsidRPr="0097448A" w:rsidRDefault="003947AA" w:rsidP="006A1A7D">
      <w:pPr>
        <w:keepNext/>
        <w:keepLines/>
        <w:widowControl w:val="0"/>
        <w:spacing w:after="120" w:line="360" w:lineRule="auto"/>
        <w:jc w:val="both"/>
      </w:pPr>
      <w:r w:rsidRPr="0097448A">
        <w:t>Sınav k</w:t>
      </w:r>
      <w:r w:rsidR="00EB052F" w:rsidRPr="0097448A">
        <w:t>omisyonlar</w:t>
      </w:r>
      <w:r w:rsidRPr="0097448A">
        <w:t>ın</w:t>
      </w:r>
      <w:r w:rsidR="00EB052F" w:rsidRPr="0097448A">
        <w:t xml:space="preserve">a Arnavutluk, Bosna-Hersek, Bulgaristan, </w:t>
      </w:r>
      <w:r w:rsidR="00FB399B" w:rsidRPr="0097448A">
        <w:t>Karadağ,</w:t>
      </w:r>
      <w:r w:rsidR="00EB052F" w:rsidRPr="0097448A">
        <w:t xml:space="preserve"> </w:t>
      </w:r>
      <w:r w:rsidR="005B1E3D" w:rsidRPr="0097448A">
        <w:t xml:space="preserve">Kosova, </w:t>
      </w:r>
      <w:r w:rsidR="00EB052F" w:rsidRPr="0097448A">
        <w:t>Kuzey Makedonya</w:t>
      </w:r>
      <w:r w:rsidR="005B1E3D" w:rsidRPr="0097448A">
        <w:t xml:space="preserve"> ve</w:t>
      </w:r>
      <w:r w:rsidR="00EB052F" w:rsidRPr="0097448A">
        <w:t xml:space="preserve"> </w:t>
      </w:r>
      <w:r w:rsidR="00F97C47" w:rsidRPr="0097448A">
        <w:t>Sırbistan’daki</w:t>
      </w:r>
      <w:r w:rsidR="00EB052F" w:rsidRPr="0097448A">
        <w:t xml:space="preserve"> Türkiye Cumhuriyeti Büyükelçilikleri/Başkonsoloslukları tarafından </w:t>
      </w:r>
      <w:r w:rsidR="009D7794" w:rsidRPr="0097448A">
        <w:t xml:space="preserve">usulüne uygun </w:t>
      </w:r>
      <w:r w:rsidR="005B1E3D" w:rsidRPr="0097448A">
        <w:t xml:space="preserve">olarak </w:t>
      </w:r>
      <w:r w:rsidR="00EB052F" w:rsidRPr="0097448A">
        <w:t>tercüman desteği veril</w:t>
      </w:r>
      <w:r w:rsidRPr="0097448A">
        <w:t>ecekt</w:t>
      </w:r>
      <w:r w:rsidR="00EB052F" w:rsidRPr="0097448A">
        <w:t>ir.</w:t>
      </w:r>
      <w:r w:rsidR="005212F2" w:rsidRPr="0097448A">
        <w:t xml:space="preserve"> </w:t>
      </w:r>
    </w:p>
    <w:p w14:paraId="0B309BA4" w14:textId="2F301ABA" w:rsidR="00E13832" w:rsidRDefault="005B1E3D" w:rsidP="006A1A7D">
      <w:pPr>
        <w:keepNext/>
        <w:keepLines/>
        <w:widowControl w:val="0"/>
        <w:spacing w:after="120" w:line="360" w:lineRule="auto"/>
        <w:jc w:val="both"/>
      </w:pPr>
      <w:r w:rsidRPr="0097448A">
        <w:lastRenderedPageBreak/>
        <w:t>Sınavlar, b</w:t>
      </w:r>
      <w:r w:rsidR="00536B0C" w:rsidRPr="0097448A">
        <w:t xml:space="preserve">u </w:t>
      </w:r>
      <w:r w:rsidRPr="0097448A">
        <w:t>k</w:t>
      </w:r>
      <w:r w:rsidR="00536B0C" w:rsidRPr="0097448A">
        <w:t xml:space="preserve">ılavuzda belirtilen esaslara göre ilgili ülkelerde </w:t>
      </w:r>
      <w:r w:rsidRPr="0097448A">
        <w:t>yapılacağından,</w:t>
      </w:r>
      <w:r w:rsidR="00536B0C" w:rsidRPr="0097448A">
        <w:t xml:space="preserve"> </w:t>
      </w:r>
      <w:r w:rsidR="00195D46" w:rsidRPr="0097448A">
        <w:t>uluslararası öğrenci</w:t>
      </w:r>
      <w:r w:rsidRPr="0097448A">
        <w:t xml:space="preserve"> alımına ilişkin gerekli duyurular MEB Avrupa Birliği ve Dış İlişkiler Genel Müdürlüğü tarafından </w:t>
      </w:r>
      <w:r w:rsidR="00536B0C" w:rsidRPr="0097448A">
        <w:t xml:space="preserve">Dışişleri Bakanlığına, Arnavutluk, Bosna-Hersek, Bulgaristan, </w:t>
      </w:r>
      <w:r w:rsidR="00844198" w:rsidRPr="0097448A">
        <w:t>Karadağ,</w:t>
      </w:r>
      <w:r w:rsidR="00D91B18" w:rsidRPr="0097448A">
        <w:t xml:space="preserve"> </w:t>
      </w:r>
      <w:r w:rsidR="00536B0C" w:rsidRPr="0097448A">
        <w:t xml:space="preserve">Kosova, Kuzey Makedonya, </w:t>
      </w:r>
      <w:r w:rsidR="00F97C47" w:rsidRPr="0097448A">
        <w:t xml:space="preserve">Sırbistan’daki </w:t>
      </w:r>
      <w:r w:rsidR="00536B0C" w:rsidRPr="0097448A">
        <w:t>Türkiye Cumhuriyeti Büyükelçilikleri</w:t>
      </w:r>
      <w:r w:rsidRPr="0097448A">
        <w:t>ne</w:t>
      </w:r>
      <w:r w:rsidR="00536B0C" w:rsidRPr="0097448A">
        <w:t>/</w:t>
      </w:r>
      <w:r w:rsidR="00383AA4">
        <w:t xml:space="preserve"> </w:t>
      </w:r>
      <w:r w:rsidR="00536B0C" w:rsidRPr="0097448A">
        <w:t>Başkonsoloslukları</w:t>
      </w:r>
      <w:r w:rsidRPr="0097448A">
        <w:t>na</w:t>
      </w:r>
      <w:r w:rsidR="00536B0C" w:rsidRPr="0097448A">
        <w:t>, Eğitim Müşavirlikleri</w:t>
      </w:r>
      <w:r w:rsidRPr="0097448A">
        <w:t>ne/Ataşeliklerine</w:t>
      </w:r>
      <w:r w:rsidR="00536B0C" w:rsidRPr="0097448A">
        <w:t>, TİKA Program Koordinasyon Ofisleri</w:t>
      </w:r>
      <w:r w:rsidRPr="0097448A">
        <w:t>ne</w:t>
      </w:r>
      <w:r w:rsidR="00536B0C" w:rsidRPr="0097448A">
        <w:t>, Yunus Emre Enstitüleri</w:t>
      </w:r>
      <w:r w:rsidRPr="0097448A">
        <w:t>ne</w:t>
      </w:r>
      <w:r w:rsidR="00536B0C" w:rsidRPr="0097448A">
        <w:t xml:space="preserve"> ve Türkiye Maarif Vakfına yapılır. </w:t>
      </w:r>
      <w:r w:rsidR="00BF5E44" w:rsidRPr="0097448A">
        <w:t xml:space="preserve">Tanıtım, </w:t>
      </w:r>
      <w:r w:rsidRPr="0097448A">
        <w:t>rehberlik</w:t>
      </w:r>
      <w:r w:rsidR="00BF5E44" w:rsidRPr="0097448A">
        <w:t xml:space="preserve">, </w:t>
      </w:r>
      <w:r w:rsidRPr="0097448A">
        <w:t xml:space="preserve">yönlendirme </w:t>
      </w:r>
      <w:r w:rsidR="00BF5E44" w:rsidRPr="0097448A">
        <w:t xml:space="preserve">ve sınava dair bilgilendirme ilgili birimlerce </w:t>
      </w:r>
      <w:r w:rsidRPr="0097448A">
        <w:t xml:space="preserve">ayrıca </w:t>
      </w:r>
      <w:r w:rsidR="00BF5E44" w:rsidRPr="0097448A">
        <w:t>yapılacaktır.</w:t>
      </w:r>
      <w:r w:rsidR="00E13832">
        <w:t xml:space="preserve"> </w:t>
      </w:r>
    </w:p>
    <w:p w14:paraId="44B889CE" w14:textId="5EF56D6B" w:rsidR="001C04B0" w:rsidRPr="007E7CC2" w:rsidRDefault="001C04B0" w:rsidP="00E13832">
      <w:pPr>
        <w:pStyle w:val="Balk1"/>
        <w:numPr>
          <w:ilvl w:val="0"/>
          <w:numId w:val="32"/>
        </w:numPr>
        <w:spacing w:before="0" w:after="120" w:line="360" w:lineRule="auto"/>
        <w:jc w:val="both"/>
        <w:rPr>
          <w:rFonts w:ascii="Times New Roman" w:hAnsi="Times New Roman" w:cs="Times New Roman"/>
          <w:b/>
          <w:color w:val="auto"/>
          <w:sz w:val="24"/>
        </w:rPr>
      </w:pPr>
      <w:r w:rsidRPr="007E7CC2">
        <w:rPr>
          <w:rFonts w:ascii="Times New Roman" w:hAnsi="Times New Roman" w:cs="Times New Roman"/>
          <w:b/>
          <w:color w:val="auto"/>
          <w:sz w:val="24"/>
        </w:rPr>
        <w:t xml:space="preserve">ULUSLARARASI EĞİTİM PROGRAMI KAPSAMINDAKİ </w:t>
      </w:r>
      <w:r w:rsidR="00BF4492" w:rsidRPr="007E7CC2">
        <w:rPr>
          <w:rFonts w:ascii="Times New Roman" w:hAnsi="Times New Roman" w:cs="Times New Roman"/>
          <w:b/>
          <w:color w:val="auto"/>
          <w:sz w:val="24"/>
        </w:rPr>
        <w:t>MESLEKİ VE T</w:t>
      </w:r>
      <w:r w:rsidRPr="007E7CC2">
        <w:rPr>
          <w:rFonts w:ascii="Times New Roman" w:hAnsi="Times New Roman" w:cs="Times New Roman"/>
          <w:b/>
          <w:color w:val="auto"/>
          <w:sz w:val="24"/>
        </w:rPr>
        <w:t>EKNİK ANADOLU LİSELERİ</w:t>
      </w:r>
      <w:r w:rsidR="001771D7" w:rsidRPr="007E7CC2">
        <w:rPr>
          <w:rFonts w:ascii="Times New Roman" w:hAnsi="Times New Roman" w:cs="Times New Roman"/>
          <w:b/>
          <w:color w:val="auto"/>
          <w:sz w:val="24"/>
        </w:rPr>
        <w:t xml:space="preserve">NE </w:t>
      </w:r>
      <w:r w:rsidRPr="007E7CC2">
        <w:rPr>
          <w:rFonts w:ascii="Times New Roman" w:hAnsi="Times New Roman" w:cs="Times New Roman"/>
          <w:b/>
          <w:color w:val="auto"/>
          <w:sz w:val="24"/>
        </w:rPr>
        <w:t>BAŞVURU İÇİN GEREKLİ ŞARTLAR</w:t>
      </w:r>
    </w:p>
    <w:p w14:paraId="6263B05E" w14:textId="77777777" w:rsidR="001C04B0" w:rsidRPr="00DC6261" w:rsidRDefault="00C87284" w:rsidP="00DC6261">
      <w:pPr>
        <w:keepNext/>
        <w:keepLines/>
        <w:widowControl w:val="0"/>
        <w:spacing w:after="120" w:line="360" w:lineRule="auto"/>
        <w:jc w:val="both"/>
      </w:pPr>
      <w:r w:rsidRPr="00DC6261">
        <w:t>Uluslararası Eğitim Programı</w:t>
      </w:r>
      <w:r w:rsidR="001C04B0" w:rsidRPr="00DC6261">
        <w:t xml:space="preserve"> kapsamındaki Mesleki ve Teknik Anadolu Liselerine</w:t>
      </w:r>
      <w:r w:rsidR="001771D7" w:rsidRPr="00DC6261">
        <w:t>;</w:t>
      </w:r>
    </w:p>
    <w:p w14:paraId="210BCC26" w14:textId="77777777" w:rsidR="001C04B0" w:rsidRPr="00DC6261" w:rsidRDefault="001C04B0" w:rsidP="00DC6261">
      <w:pPr>
        <w:pStyle w:val="ListeParagraf"/>
        <w:keepNext/>
        <w:keepLines/>
        <w:widowControl w:val="0"/>
        <w:numPr>
          <w:ilvl w:val="0"/>
          <w:numId w:val="34"/>
        </w:numPr>
        <w:spacing w:before="0" w:after="120" w:line="360" w:lineRule="auto"/>
        <w:jc w:val="both"/>
        <w:rPr>
          <w:rFonts w:ascii="Times New Roman" w:hAnsi="Times New Roman" w:cs="Times New Roman"/>
          <w:sz w:val="24"/>
          <w:szCs w:val="24"/>
        </w:rPr>
      </w:pPr>
      <w:r w:rsidRPr="00DC6261">
        <w:rPr>
          <w:rFonts w:ascii="Times New Roman" w:hAnsi="Times New Roman" w:cs="Times New Roman"/>
          <w:sz w:val="24"/>
          <w:szCs w:val="24"/>
        </w:rPr>
        <w:t xml:space="preserve">Türkiye Cumhuriyeti vatandaşı </w:t>
      </w:r>
      <w:r w:rsidRPr="00DC6261">
        <w:rPr>
          <w:rFonts w:ascii="Times New Roman" w:hAnsi="Times New Roman" w:cs="Times New Roman"/>
          <w:b/>
          <w:sz w:val="24"/>
          <w:szCs w:val="24"/>
        </w:rPr>
        <w:t>olmamak</w:t>
      </w:r>
      <w:r w:rsidR="001771D7" w:rsidRPr="00DC6261">
        <w:rPr>
          <w:rFonts w:ascii="Times New Roman" w:hAnsi="Times New Roman" w:cs="Times New Roman"/>
          <w:b/>
          <w:sz w:val="24"/>
          <w:szCs w:val="24"/>
        </w:rPr>
        <w:t>,</w:t>
      </w:r>
    </w:p>
    <w:p w14:paraId="5CA384E0" w14:textId="77777777" w:rsidR="001C04B0" w:rsidRPr="00DC6261" w:rsidRDefault="00D554E7" w:rsidP="00DC6261">
      <w:pPr>
        <w:pStyle w:val="ListeParagraf"/>
        <w:keepNext/>
        <w:keepLines/>
        <w:widowControl w:val="0"/>
        <w:numPr>
          <w:ilvl w:val="0"/>
          <w:numId w:val="34"/>
        </w:numPr>
        <w:spacing w:before="0" w:after="120" w:line="360" w:lineRule="auto"/>
        <w:jc w:val="both"/>
        <w:rPr>
          <w:rFonts w:ascii="Times New Roman" w:hAnsi="Times New Roman" w:cs="Times New Roman"/>
          <w:sz w:val="24"/>
          <w:szCs w:val="24"/>
        </w:rPr>
      </w:pPr>
      <w:r w:rsidRPr="00DC6261">
        <w:rPr>
          <w:rFonts w:ascii="Times New Roman" w:hAnsi="Times New Roman" w:cs="Times New Roman"/>
          <w:sz w:val="24"/>
          <w:szCs w:val="24"/>
        </w:rPr>
        <w:t xml:space="preserve">Kendisi ve ebeveynleri dahil olmak üzere doğrudan veya çifte vatandaşlık yoluyla </w:t>
      </w:r>
      <w:r w:rsidR="001C04B0" w:rsidRPr="00DC6261">
        <w:rPr>
          <w:rFonts w:ascii="Times New Roman" w:hAnsi="Times New Roman" w:cs="Times New Roman"/>
          <w:sz w:val="24"/>
          <w:szCs w:val="24"/>
        </w:rPr>
        <w:t xml:space="preserve">Türkiye </w:t>
      </w:r>
      <w:r w:rsidR="00C57CD9" w:rsidRPr="00DC6261">
        <w:rPr>
          <w:rFonts w:ascii="Times New Roman" w:hAnsi="Times New Roman" w:cs="Times New Roman"/>
          <w:sz w:val="24"/>
          <w:szCs w:val="24"/>
        </w:rPr>
        <w:t xml:space="preserve">Cumhuriyeti </w:t>
      </w:r>
      <w:r w:rsidRPr="00DC6261">
        <w:rPr>
          <w:rFonts w:ascii="Times New Roman" w:hAnsi="Times New Roman" w:cs="Times New Roman"/>
          <w:sz w:val="24"/>
          <w:szCs w:val="24"/>
        </w:rPr>
        <w:t xml:space="preserve">vatandaşı </w:t>
      </w:r>
      <w:r w:rsidR="001771D7" w:rsidRPr="00DC6261">
        <w:rPr>
          <w:rFonts w:ascii="Times New Roman" w:hAnsi="Times New Roman" w:cs="Times New Roman"/>
          <w:b/>
          <w:sz w:val="24"/>
          <w:szCs w:val="24"/>
        </w:rPr>
        <w:t>olmamak,</w:t>
      </w:r>
    </w:p>
    <w:p w14:paraId="082D72A0" w14:textId="77777777" w:rsidR="001C04B0" w:rsidRPr="00DC6261" w:rsidRDefault="001C04B0" w:rsidP="00DC6261">
      <w:pPr>
        <w:pStyle w:val="ListeParagraf"/>
        <w:keepNext/>
        <w:keepLines/>
        <w:widowControl w:val="0"/>
        <w:numPr>
          <w:ilvl w:val="0"/>
          <w:numId w:val="34"/>
        </w:numPr>
        <w:spacing w:before="0" w:after="120" w:line="360" w:lineRule="auto"/>
        <w:jc w:val="both"/>
        <w:rPr>
          <w:rFonts w:ascii="Times New Roman" w:hAnsi="Times New Roman" w:cs="Times New Roman"/>
          <w:sz w:val="24"/>
          <w:szCs w:val="24"/>
        </w:rPr>
      </w:pPr>
      <w:r w:rsidRPr="00DC6261">
        <w:rPr>
          <w:rFonts w:ascii="Times New Roman" w:hAnsi="Times New Roman" w:cs="Times New Roman"/>
          <w:sz w:val="24"/>
          <w:szCs w:val="24"/>
        </w:rPr>
        <w:t>01</w:t>
      </w:r>
      <w:r w:rsidR="001771D7" w:rsidRPr="00DC6261">
        <w:rPr>
          <w:rFonts w:ascii="Times New Roman" w:hAnsi="Times New Roman" w:cs="Times New Roman"/>
          <w:sz w:val="24"/>
          <w:szCs w:val="24"/>
        </w:rPr>
        <w:t>.01.200</w:t>
      </w:r>
      <w:r w:rsidR="0027083B" w:rsidRPr="00DC6261">
        <w:rPr>
          <w:rFonts w:ascii="Times New Roman" w:hAnsi="Times New Roman" w:cs="Times New Roman"/>
          <w:sz w:val="24"/>
          <w:szCs w:val="24"/>
        </w:rPr>
        <w:t>7</w:t>
      </w:r>
      <w:r w:rsidR="002D0B94" w:rsidRPr="00DC6261">
        <w:rPr>
          <w:rFonts w:ascii="Times New Roman" w:hAnsi="Times New Roman" w:cs="Times New Roman"/>
          <w:sz w:val="24"/>
          <w:szCs w:val="24"/>
        </w:rPr>
        <w:t xml:space="preserve"> tarihinden</w:t>
      </w:r>
      <w:r w:rsidR="001771D7" w:rsidRPr="00DC6261">
        <w:rPr>
          <w:rFonts w:ascii="Times New Roman" w:hAnsi="Times New Roman" w:cs="Times New Roman"/>
          <w:sz w:val="24"/>
          <w:szCs w:val="24"/>
        </w:rPr>
        <w:t xml:space="preserve"> sonra doğmuş olmak,</w:t>
      </w:r>
    </w:p>
    <w:p w14:paraId="52931128" w14:textId="77777777" w:rsidR="001C04B0" w:rsidRPr="00DC6261" w:rsidRDefault="001771D7" w:rsidP="00DC6261">
      <w:pPr>
        <w:pStyle w:val="ListeParagraf"/>
        <w:keepNext/>
        <w:keepLines/>
        <w:widowControl w:val="0"/>
        <w:numPr>
          <w:ilvl w:val="0"/>
          <w:numId w:val="34"/>
        </w:numPr>
        <w:spacing w:before="0" w:after="120" w:line="360" w:lineRule="auto"/>
        <w:jc w:val="both"/>
        <w:rPr>
          <w:rFonts w:ascii="Times New Roman" w:hAnsi="Times New Roman" w:cs="Times New Roman"/>
          <w:sz w:val="24"/>
          <w:szCs w:val="24"/>
        </w:rPr>
      </w:pPr>
      <w:r w:rsidRPr="00DC6261">
        <w:rPr>
          <w:rFonts w:ascii="Times New Roman" w:hAnsi="Times New Roman" w:cs="Times New Roman"/>
          <w:sz w:val="24"/>
          <w:szCs w:val="24"/>
        </w:rPr>
        <w:t>Bekâr olmak (evli, dul, boşanmış olmamak)</w:t>
      </w:r>
      <w:r w:rsidR="002D0B94" w:rsidRPr="00DC6261">
        <w:rPr>
          <w:rFonts w:ascii="Times New Roman" w:hAnsi="Times New Roman" w:cs="Times New Roman"/>
          <w:sz w:val="24"/>
          <w:szCs w:val="24"/>
        </w:rPr>
        <w:t>,</w:t>
      </w:r>
    </w:p>
    <w:p w14:paraId="6F060BBD" w14:textId="348AE798" w:rsidR="00C57CD9" w:rsidRPr="00DC6261" w:rsidRDefault="00C57CD9" w:rsidP="00DC6261">
      <w:pPr>
        <w:pStyle w:val="ListeParagraf"/>
        <w:keepNext/>
        <w:keepLines/>
        <w:widowControl w:val="0"/>
        <w:numPr>
          <w:ilvl w:val="0"/>
          <w:numId w:val="34"/>
        </w:numPr>
        <w:spacing w:before="0" w:after="120" w:line="360" w:lineRule="auto"/>
        <w:jc w:val="both"/>
        <w:rPr>
          <w:rFonts w:ascii="Times New Roman" w:hAnsi="Times New Roman" w:cs="Times New Roman"/>
          <w:sz w:val="24"/>
          <w:szCs w:val="24"/>
        </w:rPr>
      </w:pPr>
      <w:r w:rsidRPr="00DC6261">
        <w:rPr>
          <w:rFonts w:ascii="Times New Roman" w:hAnsi="Times New Roman" w:cs="Times New Roman"/>
          <w:sz w:val="24"/>
          <w:szCs w:val="24"/>
        </w:rPr>
        <w:t>Kendi ülkesinde Türkiye’de 8</w:t>
      </w:r>
      <w:r w:rsidR="005B1E3D" w:rsidRPr="00DC6261">
        <w:rPr>
          <w:rFonts w:ascii="Times New Roman" w:hAnsi="Times New Roman" w:cs="Times New Roman"/>
          <w:sz w:val="24"/>
          <w:szCs w:val="24"/>
        </w:rPr>
        <w:t xml:space="preserve"> inci</w:t>
      </w:r>
      <w:r w:rsidRPr="00DC6261">
        <w:rPr>
          <w:rFonts w:ascii="Times New Roman" w:hAnsi="Times New Roman" w:cs="Times New Roman"/>
          <w:sz w:val="24"/>
          <w:szCs w:val="24"/>
        </w:rPr>
        <w:t xml:space="preserve"> sınıf düzeyine denk</w:t>
      </w:r>
      <w:r w:rsidR="005B1E3D" w:rsidRPr="00DC6261">
        <w:rPr>
          <w:rFonts w:ascii="Times New Roman" w:hAnsi="Times New Roman" w:cs="Times New Roman"/>
          <w:sz w:val="24"/>
          <w:szCs w:val="24"/>
        </w:rPr>
        <w:t>*</w:t>
      </w:r>
      <w:r w:rsidRPr="00DC6261">
        <w:rPr>
          <w:rFonts w:ascii="Times New Roman" w:hAnsi="Times New Roman" w:cs="Times New Roman"/>
          <w:sz w:val="24"/>
          <w:szCs w:val="24"/>
        </w:rPr>
        <w:t xml:space="preserve"> bir eğitim öğretim kurumunu 100 tam puan üzerinden </w:t>
      </w:r>
      <w:r w:rsidR="004F69BF" w:rsidRPr="00DC6261">
        <w:rPr>
          <w:rFonts w:ascii="Times New Roman" w:hAnsi="Times New Roman" w:cs="Times New Roman"/>
          <w:sz w:val="24"/>
          <w:szCs w:val="24"/>
        </w:rPr>
        <w:t>50</w:t>
      </w:r>
      <w:r w:rsidRPr="00DC6261">
        <w:rPr>
          <w:rFonts w:ascii="Times New Roman" w:hAnsi="Times New Roman" w:cs="Times New Roman"/>
          <w:sz w:val="24"/>
          <w:szCs w:val="24"/>
        </w:rPr>
        <w:t xml:space="preserve"> puan ve üzeri bir puanla tamamlamak/mezun olmak veya ilgili yılın Temmuz ayında tamamlayacak/mezun olabilecek durumda olmak.</w:t>
      </w:r>
    </w:p>
    <w:p w14:paraId="55FD3431" w14:textId="77777777" w:rsidR="001C04B0" w:rsidRPr="00DC6261" w:rsidRDefault="001C04B0" w:rsidP="00DC6261">
      <w:pPr>
        <w:pStyle w:val="ListeParagraf"/>
        <w:keepNext/>
        <w:keepLines/>
        <w:widowControl w:val="0"/>
        <w:numPr>
          <w:ilvl w:val="0"/>
          <w:numId w:val="34"/>
        </w:numPr>
        <w:spacing w:before="0" w:after="120" w:line="360" w:lineRule="auto"/>
        <w:jc w:val="both"/>
        <w:rPr>
          <w:rFonts w:ascii="Times New Roman" w:hAnsi="Times New Roman" w:cs="Times New Roman"/>
          <w:sz w:val="24"/>
          <w:szCs w:val="24"/>
        </w:rPr>
      </w:pPr>
      <w:r w:rsidRPr="00DC6261">
        <w:rPr>
          <w:rFonts w:ascii="Times New Roman" w:hAnsi="Times New Roman" w:cs="Times New Roman"/>
          <w:sz w:val="24"/>
          <w:szCs w:val="24"/>
        </w:rPr>
        <w:t xml:space="preserve">Ülkelerindeki öğrenimleri süresince disiplin cezası </w:t>
      </w:r>
      <w:r w:rsidR="001771D7" w:rsidRPr="00DC6261">
        <w:rPr>
          <w:rFonts w:ascii="Times New Roman" w:hAnsi="Times New Roman" w:cs="Times New Roman"/>
          <w:sz w:val="24"/>
          <w:szCs w:val="24"/>
        </w:rPr>
        <w:t>almamış ve hüküm giymemiş olmak,</w:t>
      </w:r>
    </w:p>
    <w:p w14:paraId="6DC8103E" w14:textId="77777777" w:rsidR="00C57CD9" w:rsidRPr="00DC6261" w:rsidRDefault="00D554E7" w:rsidP="00DC6261">
      <w:pPr>
        <w:pStyle w:val="ListeParagraf"/>
        <w:keepNext/>
        <w:keepLines/>
        <w:widowControl w:val="0"/>
        <w:numPr>
          <w:ilvl w:val="0"/>
          <w:numId w:val="34"/>
        </w:numPr>
        <w:spacing w:before="0" w:after="120" w:line="360" w:lineRule="auto"/>
        <w:jc w:val="both"/>
        <w:rPr>
          <w:rFonts w:ascii="Times New Roman" w:hAnsi="Times New Roman" w:cs="Times New Roman"/>
          <w:sz w:val="24"/>
          <w:szCs w:val="24"/>
        </w:rPr>
      </w:pPr>
      <w:r w:rsidRPr="00DC6261">
        <w:rPr>
          <w:rFonts w:ascii="Times New Roman" w:hAnsi="Times New Roman" w:cs="Times New Roman"/>
          <w:sz w:val="24"/>
          <w:szCs w:val="24"/>
        </w:rPr>
        <w:t>İlköğretim/Ortaokuldan</w:t>
      </w:r>
      <w:r w:rsidR="00C57CD9" w:rsidRPr="00DC6261">
        <w:rPr>
          <w:rFonts w:ascii="Times New Roman" w:hAnsi="Times New Roman" w:cs="Times New Roman"/>
          <w:sz w:val="24"/>
          <w:szCs w:val="24"/>
        </w:rPr>
        <w:t xml:space="preserve"> sonra öğrenimine iki yıldan fazla ara vermemiş olmak,</w:t>
      </w:r>
    </w:p>
    <w:p w14:paraId="2F240F90" w14:textId="77777777" w:rsidR="00933CFA" w:rsidRPr="00DC6261" w:rsidRDefault="00391359" w:rsidP="00DC6261">
      <w:pPr>
        <w:pStyle w:val="ListeParagraf"/>
        <w:keepNext/>
        <w:keepLines/>
        <w:widowControl w:val="0"/>
        <w:numPr>
          <w:ilvl w:val="0"/>
          <w:numId w:val="34"/>
        </w:numPr>
        <w:spacing w:before="0" w:after="120" w:line="360" w:lineRule="auto"/>
        <w:jc w:val="both"/>
        <w:rPr>
          <w:rFonts w:ascii="Times New Roman" w:hAnsi="Times New Roman" w:cs="Times New Roman"/>
          <w:sz w:val="24"/>
          <w:szCs w:val="24"/>
        </w:rPr>
      </w:pPr>
      <w:r w:rsidRPr="00DC6261">
        <w:rPr>
          <w:rFonts w:ascii="Times New Roman" w:hAnsi="Times New Roman" w:cs="Times New Roman"/>
          <w:sz w:val="24"/>
          <w:szCs w:val="24"/>
        </w:rPr>
        <w:t>İlköğretimini/</w:t>
      </w:r>
      <w:r w:rsidR="001771D7" w:rsidRPr="00DC6261">
        <w:rPr>
          <w:rFonts w:ascii="Times New Roman" w:hAnsi="Times New Roman" w:cs="Times New Roman"/>
          <w:sz w:val="24"/>
          <w:szCs w:val="24"/>
        </w:rPr>
        <w:t>Ortaokulu Türkiye’de bitirmemiş olmak,</w:t>
      </w:r>
    </w:p>
    <w:p w14:paraId="6DBBE7AD" w14:textId="77777777" w:rsidR="00DC6261" w:rsidRPr="00DC6261" w:rsidRDefault="001E1CC0" w:rsidP="00DC6261">
      <w:pPr>
        <w:pStyle w:val="ListeParagraf"/>
        <w:keepNext/>
        <w:keepLines/>
        <w:widowControl w:val="0"/>
        <w:numPr>
          <w:ilvl w:val="0"/>
          <w:numId w:val="34"/>
        </w:numPr>
        <w:spacing w:before="0" w:after="120" w:line="360" w:lineRule="auto"/>
        <w:jc w:val="both"/>
        <w:rPr>
          <w:rFonts w:ascii="Times New Roman" w:hAnsi="Times New Roman" w:cs="Times New Roman"/>
          <w:sz w:val="24"/>
          <w:szCs w:val="24"/>
        </w:rPr>
      </w:pPr>
      <w:r w:rsidRPr="00DC6261">
        <w:rPr>
          <w:rFonts w:ascii="Times New Roman" w:hAnsi="Times New Roman" w:cs="Times New Roman"/>
          <w:sz w:val="24"/>
          <w:szCs w:val="24"/>
        </w:rPr>
        <w:t>Türkiye’de veya başvuru alınan ülkelerde s</w:t>
      </w:r>
      <w:r w:rsidR="00C57CD9" w:rsidRPr="00DC6261">
        <w:rPr>
          <w:rFonts w:ascii="Times New Roman" w:hAnsi="Times New Roman" w:cs="Times New Roman"/>
          <w:sz w:val="24"/>
          <w:szCs w:val="24"/>
        </w:rPr>
        <w:t>ığınmacı,</w:t>
      </w:r>
      <w:r w:rsidR="00933CFA" w:rsidRPr="00DC6261">
        <w:rPr>
          <w:rFonts w:ascii="Times New Roman" w:hAnsi="Times New Roman" w:cs="Times New Roman"/>
          <w:sz w:val="24"/>
          <w:szCs w:val="24"/>
        </w:rPr>
        <w:t xml:space="preserve"> </w:t>
      </w:r>
      <w:r w:rsidR="00C57CD9" w:rsidRPr="00DC6261">
        <w:rPr>
          <w:rFonts w:ascii="Times New Roman" w:hAnsi="Times New Roman" w:cs="Times New Roman"/>
          <w:sz w:val="24"/>
          <w:szCs w:val="24"/>
        </w:rPr>
        <w:t>mülteci olmayan ve ailesi ile bir</w:t>
      </w:r>
      <w:r w:rsidR="00D554E7" w:rsidRPr="00DC6261">
        <w:rPr>
          <w:rFonts w:ascii="Times New Roman" w:hAnsi="Times New Roman" w:cs="Times New Roman"/>
          <w:sz w:val="24"/>
          <w:szCs w:val="24"/>
        </w:rPr>
        <w:t xml:space="preserve">likte Türkiye’de ikamet </w:t>
      </w:r>
      <w:r w:rsidR="00C57CD9" w:rsidRPr="00DC6261">
        <w:rPr>
          <w:rFonts w:ascii="Times New Roman" w:hAnsi="Times New Roman" w:cs="Times New Roman"/>
          <w:sz w:val="24"/>
          <w:szCs w:val="24"/>
        </w:rPr>
        <w:t xml:space="preserve">etmeyen </w:t>
      </w:r>
    </w:p>
    <w:p w14:paraId="1575D6AA" w14:textId="5CB3B9A1" w:rsidR="00C57CD9" w:rsidRPr="00DC6261" w:rsidRDefault="00C57CD9" w:rsidP="00DC6261">
      <w:pPr>
        <w:keepNext/>
        <w:keepLines/>
        <w:widowControl w:val="0"/>
        <w:spacing w:after="120" w:line="360" w:lineRule="auto"/>
        <w:jc w:val="both"/>
      </w:pPr>
      <w:r w:rsidRPr="00DC6261">
        <w:t>adaylardan şartları taşıyanların başvuruları kabul edilecektir.</w:t>
      </w:r>
    </w:p>
    <w:p w14:paraId="4F149E1D" w14:textId="7134EADA" w:rsidR="00536C04" w:rsidRDefault="005B1E3D" w:rsidP="006A1A7D">
      <w:pPr>
        <w:keepNext/>
        <w:keepLines/>
        <w:widowControl w:val="0"/>
        <w:spacing w:after="120" w:line="360" w:lineRule="auto"/>
        <w:jc w:val="both"/>
      </w:pPr>
      <w:r w:rsidRPr="0097448A">
        <w:t>*</w:t>
      </w:r>
      <w:r w:rsidR="008864DC" w:rsidRPr="0097448A">
        <w:t xml:space="preserve">Bu </w:t>
      </w:r>
      <w:r w:rsidR="00195D46" w:rsidRPr="0097448A">
        <w:t>kapsamdaki uluslararası öğrenci</w:t>
      </w:r>
      <w:r w:rsidR="008864DC" w:rsidRPr="0097448A">
        <w:t xml:space="preserve">lerin </w:t>
      </w:r>
      <w:r w:rsidR="00665005" w:rsidRPr="0097448A">
        <w:t xml:space="preserve">30/5/2019 tarihli ve 30789 sayılı Resmî Gazete’de yayımlanan “Millî Eğitim Bakanlığı Denklik Yönetmeliği” </w:t>
      </w:r>
      <w:r w:rsidR="00C57CD9" w:rsidRPr="0097448A">
        <w:t xml:space="preserve">esasları doğrultusunda </w:t>
      </w:r>
      <w:r w:rsidR="00665005" w:rsidRPr="0097448A">
        <w:t xml:space="preserve">e-Denklik sistemi üzerinden başvuru </w:t>
      </w:r>
      <w:r w:rsidRPr="0097448A">
        <w:t xml:space="preserve">yapmaları sağlanır. </w:t>
      </w:r>
      <w:r w:rsidR="00195D46" w:rsidRPr="0097448A">
        <w:t xml:space="preserve">Denklik belgeleri </w:t>
      </w:r>
      <w:r w:rsidR="00665005" w:rsidRPr="0097448A">
        <w:t>Türkiye Cumhuriyeti Büyük</w:t>
      </w:r>
      <w:r w:rsidR="005E541D" w:rsidRPr="0097448A">
        <w:t>elçilikleri/Başkonsoloslukları,</w:t>
      </w:r>
      <w:r w:rsidR="00195D46" w:rsidRPr="0097448A">
        <w:t xml:space="preserve"> </w:t>
      </w:r>
      <w:r w:rsidR="00665005" w:rsidRPr="0097448A">
        <w:t xml:space="preserve">Eğitim </w:t>
      </w:r>
      <w:r w:rsidR="005E541D" w:rsidRPr="0097448A">
        <w:t>Müşavirlik/Ataşelikleri</w:t>
      </w:r>
      <w:r w:rsidR="00195D46" w:rsidRPr="0097448A">
        <w:t xml:space="preserve"> </w:t>
      </w:r>
      <w:r w:rsidRPr="0097448A">
        <w:t>tarafından</w:t>
      </w:r>
      <w:r w:rsidR="00665005" w:rsidRPr="0097448A">
        <w:t xml:space="preserve"> düzenlenecektir.</w:t>
      </w:r>
    </w:p>
    <w:p w14:paraId="246B7349" w14:textId="0DABC2C4" w:rsidR="009F24EE" w:rsidRPr="007E7CC2" w:rsidRDefault="009F24EE" w:rsidP="00DC6261">
      <w:pPr>
        <w:pStyle w:val="Balk1"/>
        <w:numPr>
          <w:ilvl w:val="0"/>
          <w:numId w:val="32"/>
        </w:numPr>
        <w:spacing w:before="0" w:after="120" w:line="360" w:lineRule="auto"/>
        <w:jc w:val="both"/>
        <w:rPr>
          <w:rFonts w:ascii="Times New Roman" w:hAnsi="Times New Roman" w:cs="Times New Roman"/>
          <w:b/>
          <w:color w:val="auto"/>
          <w:sz w:val="24"/>
        </w:rPr>
      </w:pPr>
      <w:r w:rsidRPr="007E7CC2">
        <w:rPr>
          <w:rFonts w:ascii="Times New Roman" w:hAnsi="Times New Roman" w:cs="Times New Roman"/>
          <w:b/>
          <w:color w:val="auto"/>
          <w:sz w:val="24"/>
        </w:rPr>
        <w:lastRenderedPageBreak/>
        <w:t>BAŞVURU İŞLEMLERİ VE BU SÜREÇ</w:t>
      </w:r>
      <w:r w:rsidR="008864DC" w:rsidRPr="007E7CC2">
        <w:rPr>
          <w:rFonts w:ascii="Times New Roman" w:hAnsi="Times New Roman" w:cs="Times New Roman"/>
          <w:b/>
          <w:color w:val="auto"/>
          <w:sz w:val="24"/>
        </w:rPr>
        <w:t>T</w:t>
      </w:r>
      <w:r w:rsidRPr="007E7CC2">
        <w:rPr>
          <w:rFonts w:ascii="Times New Roman" w:hAnsi="Times New Roman" w:cs="Times New Roman"/>
          <w:b/>
          <w:color w:val="auto"/>
          <w:sz w:val="24"/>
        </w:rPr>
        <w:t xml:space="preserve">E </w:t>
      </w:r>
      <w:r w:rsidR="00BF4492" w:rsidRPr="007E7CC2">
        <w:rPr>
          <w:rFonts w:ascii="Times New Roman" w:hAnsi="Times New Roman" w:cs="Times New Roman"/>
          <w:b/>
          <w:color w:val="auto"/>
          <w:sz w:val="24"/>
        </w:rPr>
        <w:t>DİKKAT EDİLMESİ GEREKEN</w:t>
      </w:r>
      <w:r w:rsidR="00DC6261" w:rsidRPr="007E7CC2">
        <w:rPr>
          <w:rFonts w:ascii="Times New Roman" w:hAnsi="Times New Roman" w:cs="Times New Roman"/>
          <w:b/>
          <w:color w:val="auto"/>
          <w:sz w:val="24"/>
        </w:rPr>
        <w:t xml:space="preserve"> </w:t>
      </w:r>
      <w:r w:rsidRPr="007E7CC2">
        <w:rPr>
          <w:rFonts w:ascii="Times New Roman" w:hAnsi="Times New Roman" w:cs="Times New Roman"/>
          <w:b/>
          <w:color w:val="auto"/>
          <w:sz w:val="24"/>
        </w:rPr>
        <w:t>HUSUSLAR</w:t>
      </w:r>
    </w:p>
    <w:p w14:paraId="314A8743" w14:textId="53D0950C" w:rsidR="001C04B0" w:rsidRPr="0097448A" w:rsidRDefault="001C04B0" w:rsidP="00FF4F8B">
      <w:pPr>
        <w:keepNext/>
        <w:keepLines/>
        <w:widowControl w:val="0"/>
        <w:spacing w:after="120" w:line="360" w:lineRule="auto"/>
        <w:jc w:val="both"/>
      </w:pPr>
      <w:r w:rsidRPr="0097448A">
        <w:t xml:space="preserve">Yukarıdaki şartları taşıyan </w:t>
      </w:r>
      <w:r w:rsidR="00195D46" w:rsidRPr="0097448A">
        <w:t>uluslararası öğrenci</w:t>
      </w:r>
      <w:r w:rsidRPr="0097448A">
        <w:t xml:space="preserve"> adayları başvurularını </w:t>
      </w:r>
      <w:hyperlink r:id="rId14" w:history="1">
        <w:r w:rsidR="008B079F" w:rsidRPr="00FF4F8B">
          <w:rPr>
            <w:u w:val="single"/>
          </w:rPr>
          <w:t>https://tbbs.turkiyeburslari.gov.tr</w:t>
        </w:r>
      </w:hyperlink>
      <w:r w:rsidR="008B079F" w:rsidRPr="0097448A">
        <w:t xml:space="preserve"> </w:t>
      </w:r>
      <w:r w:rsidRPr="0097448A">
        <w:t>adresinden yapa</w:t>
      </w:r>
      <w:r w:rsidR="00195D46" w:rsidRPr="0097448A">
        <w:t>caklardır.</w:t>
      </w:r>
      <w:r w:rsidRPr="0097448A">
        <w:t xml:space="preserve"> </w:t>
      </w:r>
      <w:r w:rsidR="00EF0F0C" w:rsidRPr="0097448A">
        <w:t xml:space="preserve">Başvuru </w:t>
      </w:r>
      <w:r w:rsidRPr="0097448A">
        <w:t>şartları</w:t>
      </w:r>
      <w:r w:rsidR="00EF0F0C" w:rsidRPr="0097448A">
        <w:t>nı</w:t>
      </w:r>
      <w:r w:rsidRPr="0097448A">
        <w:t xml:space="preserve"> taşımayanların başvurusu geçersiz sayılacaktır.</w:t>
      </w:r>
    </w:p>
    <w:p w14:paraId="49B67188" w14:textId="6C45CAF7" w:rsidR="001C04B0" w:rsidRPr="00FF4F8B" w:rsidRDefault="009D692F" w:rsidP="00FF4F8B">
      <w:pPr>
        <w:pStyle w:val="ListeParagraf"/>
        <w:keepNext/>
        <w:keepLines/>
        <w:widowControl w:val="0"/>
        <w:numPr>
          <w:ilvl w:val="0"/>
          <w:numId w:val="35"/>
        </w:numPr>
        <w:spacing w:before="0" w:after="120" w:line="360" w:lineRule="auto"/>
        <w:ind w:left="714" w:hanging="357"/>
        <w:jc w:val="both"/>
        <w:rPr>
          <w:rFonts w:ascii="Times New Roman" w:hAnsi="Times New Roman" w:cs="Times New Roman"/>
          <w:sz w:val="24"/>
          <w:szCs w:val="24"/>
        </w:rPr>
      </w:pPr>
      <w:hyperlink r:id="rId15" w:history="1">
        <w:r w:rsidR="001C04B0" w:rsidRPr="00FF4F8B">
          <w:rPr>
            <w:rFonts w:ascii="Times New Roman" w:hAnsi="Times New Roman" w:cs="Times New Roman"/>
            <w:sz w:val="24"/>
            <w:szCs w:val="24"/>
            <w:u w:val="single"/>
          </w:rPr>
          <w:t>https://tbbs.turkiyeburslari.gov.tr</w:t>
        </w:r>
      </w:hyperlink>
      <w:r w:rsidR="001C04B0" w:rsidRPr="00FF4F8B">
        <w:rPr>
          <w:rFonts w:ascii="Times New Roman" w:hAnsi="Times New Roman" w:cs="Times New Roman"/>
          <w:sz w:val="24"/>
          <w:szCs w:val="24"/>
        </w:rPr>
        <w:t xml:space="preserve"> adresinden yapılacak başvuru öncesinde</w:t>
      </w:r>
      <w:r w:rsidR="00461295" w:rsidRPr="00FF4F8B">
        <w:rPr>
          <w:rFonts w:ascii="Times New Roman" w:hAnsi="Times New Roman" w:cs="Times New Roman"/>
          <w:sz w:val="24"/>
          <w:szCs w:val="24"/>
        </w:rPr>
        <w:t xml:space="preserve">, </w:t>
      </w:r>
      <w:r w:rsidR="00195D46" w:rsidRPr="00FF4F8B">
        <w:rPr>
          <w:rFonts w:ascii="Times New Roman" w:hAnsi="Times New Roman" w:cs="Times New Roman"/>
          <w:sz w:val="24"/>
          <w:szCs w:val="24"/>
        </w:rPr>
        <w:t>uluslararası öğrenci</w:t>
      </w:r>
      <w:r w:rsidR="00461295" w:rsidRPr="00FF4F8B">
        <w:rPr>
          <w:rFonts w:ascii="Times New Roman" w:hAnsi="Times New Roman" w:cs="Times New Roman"/>
          <w:sz w:val="24"/>
          <w:szCs w:val="24"/>
        </w:rPr>
        <w:t>ler</w:t>
      </w:r>
      <w:r w:rsidR="001C04B0" w:rsidRPr="00FF4F8B">
        <w:rPr>
          <w:rFonts w:ascii="Times New Roman" w:hAnsi="Times New Roman" w:cs="Times New Roman"/>
          <w:sz w:val="24"/>
          <w:szCs w:val="24"/>
        </w:rPr>
        <w:t xml:space="preserve"> üyelik kaydı oluştur</w:t>
      </w:r>
      <w:r w:rsidR="00195D46" w:rsidRPr="00FF4F8B">
        <w:rPr>
          <w:rFonts w:ascii="Times New Roman" w:hAnsi="Times New Roman" w:cs="Times New Roman"/>
          <w:sz w:val="24"/>
          <w:szCs w:val="24"/>
        </w:rPr>
        <w:t>acaktır.</w:t>
      </w:r>
    </w:p>
    <w:p w14:paraId="5C73FB07" w14:textId="77777777" w:rsidR="00FF4F8B" w:rsidRPr="00FF4F8B" w:rsidRDefault="001C04B0" w:rsidP="00FF4F8B">
      <w:pPr>
        <w:pStyle w:val="ListeParagraf"/>
        <w:keepNext/>
        <w:keepLines/>
        <w:widowControl w:val="0"/>
        <w:numPr>
          <w:ilvl w:val="0"/>
          <w:numId w:val="35"/>
        </w:numPr>
        <w:spacing w:before="0" w:after="120" w:line="360" w:lineRule="auto"/>
        <w:ind w:left="714" w:hanging="357"/>
        <w:jc w:val="both"/>
        <w:rPr>
          <w:rFonts w:ascii="Times New Roman" w:hAnsi="Times New Roman" w:cs="Times New Roman"/>
          <w:sz w:val="24"/>
          <w:szCs w:val="24"/>
        </w:rPr>
      </w:pPr>
      <w:r w:rsidRPr="00FF4F8B">
        <w:rPr>
          <w:rFonts w:ascii="Times New Roman" w:hAnsi="Times New Roman" w:cs="Times New Roman"/>
          <w:sz w:val="24"/>
          <w:szCs w:val="24"/>
        </w:rPr>
        <w:t>Üyelik kaydı oluşturulduktan sonra sisteme giriş yapıl</w:t>
      </w:r>
      <w:r w:rsidR="00195D46" w:rsidRPr="00FF4F8B">
        <w:rPr>
          <w:rFonts w:ascii="Times New Roman" w:hAnsi="Times New Roman" w:cs="Times New Roman"/>
          <w:sz w:val="24"/>
          <w:szCs w:val="24"/>
        </w:rPr>
        <w:t>acak</w:t>
      </w:r>
      <w:r w:rsidR="00EF0F0C" w:rsidRPr="00FF4F8B">
        <w:rPr>
          <w:rFonts w:ascii="Times New Roman" w:hAnsi="Times New Roman" w:cs="Times New Roman"/>
          <w:sz w:val="24"/>
          <w:szCs w:val="24"/>
        </w:rPr>
        <w:t>,</w:t>
      </w:r>
      <w:r w:rsidRPr="00FF4F8B">
        <w:rPr>
          <w:rFonts w:ascii="Times New Roman" w:hAnsi="Times New Roman" w:cs="Times New Roman"/>
          <w:sz w:val="24"/>
          <w:szCs w:val="24"/>
        </w:rPr>
        <w:t xml:space="preserve"> ana ekranda yer alan </w:t>
      </w:r>
      <w:r w:rsidRPr="00FF4F8B">
        <w:rPr>
          <w:rFonts w:ascii="Times New Roman" w:hAnsi="Times New Roman" w:cs="Times New Roman"/>
          <w:b/>
          <w:sz w:val="24"/>
          <w:szCs w:val="24"/>
        </w:rPr>
        <w:t xml:space="preserve">Kişisel Bilgiler, Aile Bilgisi, İletişim Bilgileri, Eğitim Bilgisi, </w:t>
      </w:r>
      <w:r w:rsidR="008864DC" w:rsidRPr="00FF4F8B">
        <w:rPr>
          <w:rFonts w:ascii="Times New Roman" w:hAnsi="Times New Roman" w:cs="Times New Roman"/>
          <w:b/>
          <w:sz w:val="24"/>
          <w:szCs w:val="24"/>
        </w:rPr>
        <w:t xml:space="preserve">Yabancı </w:t>
      </w:r>
      <w:r w:rsidRPr="00FF4F8B">
        <w:rPr>
          <w:rFonts w:ascii="Times New Roman" w:hAnsi="Times New Roman" w:cs="Times New Roman"/>
          <w:b/>
          <w:sz w:val="24"/>
          <w:szCs w:val="24"/>
        </w:rPr>
        <w:t xml:space="preserve">Dil </w:t>
      </w:r>
      <w:r w:rsidR="008864DC" w:rsidRPr="00FF4F8B">
        <w:rPr>
          <w:rFonts w:ascii="Times New Roman" w:hAnsi="Times New Roman" w:cs="Times New Roman"/>
          <w:b/>
          <w:sz w:val="24"/>
          <w:szCs w:val="24"/>
        </w:rPr>
        <w:t xml:space="preserve">Seviye </w:t>
      </w:r>
      <w:r w:rsidRPr="00FF4F8B">
        <w:rPr>
          <w:rFonts w:ascii="Times New Roman" w:hAnsi="Times New Roman" w:cs="Times New Roman"/>
          <w:b/>
          <w:sz w:val="24"/>
          <w:szCs w:val="24"/>
        </w:rPr>
        <w:t xml:space="preserve">Bilgileri, Sosyal Faaliyetler </w:t>
      </w:r>
      <w:r w:rsidRPr="00FF4F8B">
        <w:rPr>
          <w:rFonts w:ascii="Times New Roman" w:hAnsi="Times New Roman" w:cs="Times New Roman"/>
          <w:sz w:val="24"/>
          <w:szCs w:val="24"/>
        </w:rPr>
        <w:t>ve</w:t>
      </w:r>
      <w:r w:rsidRPr="00FF4F8B">
        <w:rPr>
          <w:rFonts w:ascii="Times New Roman" w:hAnsi="Times New Roman" w:cs="Times New Roman"/>
          <w:b/>
          <w:sz w:val="24"/>
          <w:szCs w:val="24"/>
        </w:rPr>
        <w:t xml:space="preserve"> Türkiye Tecrübesi</w:t>
      </w:r>
      <w:r w:rsidRPr="00FF4F8B">
        <w:rPr>
          <w:rFonts w:ascii="Times New Roman" w:hAnsi="Times New Roman" w:cs="Times New Roman"/>
          <w:sz w:val="24"/>
          <w:szCs w:val="24"/>
        </w:rPr>
        <w:t xml:space="preserve"> bölümlerinde istenilen bilgiler eksiksiz ve doğru bir şekilde doldurul</w:t>
      </w:r>
      <w:r w:rsidR="0054112E" w:rsidRPr="00FF4F8B">
        <w:rPr>
          <w:rFonts w:ascii="Times New Roman" w:hAnsi="Times New Roman" w:cs="Times New Roman"/>
          <w:sz w:val="24"/>
          <w:szCs w:val="24"/>
        </w:rPr>
        <w:t>acaktır.</w:t>
      </w:r>
      <w:r w:rsidR="00FF4F8B" w:rsidRPr="00FF4F8B">
        <w:rPr>
          <w:rFonts w:ascii="Times New Roman" w:hAnsi="Times New Roman" w:cs="Times New Roman"/>
          <w:sz w:val="24"/>
          <w:szCs w:val="24"/>
        </w:rPr>
        <w:t xml:space="preserve"> </w:t>
      </w:r>
    </w:p>
    <w:p w14:paraId="118CE3CF" w14:textId="68721B00" w:rsidR="0054112E" w:rsidRPr="00FF4F8B" w:rsidRDefault="00CE47F2" w:rsidP="00FF4F8B">
      <w:pPr>
        <w:pStyle w:val="ListeParagraf"/>
        <w:keepNext/>
        <w:keepLines/>
        <w:widowControl w:val="0"/>
        <w:numPr>
          <w:ilvl w:val="0"/>
          <w:numId w:val="35"/>
        </w:numPr>
        <w:spacing w:before="0" w:after="120" w:line="360" w:lineRule="auto"/>
        <w:ind w:left="714" w:hanging="357"/>
        <w:jc w:val="both"/>
        <w:rPr>
          <w:rFonts w:ascii="Times New Roman" w:hAnsi="Times New Roman" w:cs="Times New Roman"/>
          <w:sz w:val="24"/>
          <w:szCs w:val="24"/>
        </w:rPr>
      </w:pPr>
      <w:r w:rsidRPr="00FF4F8B">
        <w:rPr>
          <w:rFonts w:ascii="Times New Roman" w:hAnsi="Times New Roman" w:cs="Times New Roman"/>
          <w:sz w:val="24"/>
          <w:szCs w:val="24"/>
        </w:rPr>
        <w:t xml:space="preserve">İletişim bilgileri </w:t>
      </w:r>
      <w:r w:rsidR="0054112E" w:rsidRPr="00FF4F8B">
        <w:rPr>
          <w:rFonts w:ascii="Times New Roman" w:hAnsi="Times New Roman" w:cs="Times New Roman"/>
          <w:sz w:val="24"/>
          <w:szCs w:val="24"/>
        </w:rPr>
        <w:t>uluslararası öğrenci</w:t>
      </w:r>
      <w:r w:rsidRPr="00FF4F8B">
        <w:rPr>
          <w:rFonts w:ascii="Times New Roman" w:hAnsi="Times New Roman" w:cs="Times New Roman"/>
          <w:sz w:val="24"/>
          <w:szCs w:val="24"/>
        </w:rPr>
        <w:t>lere ait ol</w:t>
      </w:r>
      <w:r w:rsidR="0054112E" w:rsidRPr="00FF4F8B">
        <w:rPr>
          <w:rFonts w:ascii="Times New Roman" w:hAnsi="Times New Roman" w:cs="Times New Roman"/>
          <w:sz w:val="24"/>
          <w:szCs w:val="24"/>
        </w:rPr>
        <w:t>acak</w:t>
      </w:r>
      <w:r w:rsidRPr="00FF4F8B">
        <w:rPr>
          <w:rFonts w:ascii="Times New Roman" w:hAnsi="Times New Roman" w:cs="Times New Roman"/>
          <w:sz w:val="24"/>
          <w:szCs w:val="24"/>
        </w:rPr>
        <w:t xml:space="preserve"> ve doğru bir şekilde sisteme işlen</w:t>
      </w:r>
      <w:r w:rsidR="0054112E" w:rsidRPr="00FF4F8B">
        <w:rPr>
          <w:rFonts w:ascii="Times New Roman" w:hAnsi="Times New Roman" w:cs="Times New Roman"/>
          <w:sz w:val="24"/>
          <w:szCs w:val="24"/>
        </w:rPr>
        <w:t>ecektir.</w:t>
      </w:r>
      <w:r w:rsidRPr="00FF4F8B">
        <w:rPr>
          <w:rFonts w:ascii="Times New Roman" w:hAnsi="Times New Roman" w:cs="Times New Roman"/>
          <w:sz w:val="24"/>
          <w:szCs w:val="24"/>
        </w:rPr>
        <w:t xml:space="preserve"> Ailelerine ait bilgilere de ihtiyaç duyulduğundan veli bilgilerine yönelik de</w:t>
      </w:r>
      <w:r w:rsidR="00787076" w:rsidRPr="00FF4F8B">
        <w:rPr>
          <w:rFonts w:ascii="Times New Roman" w:hAnsi="Times New Roman" w:cs="Times New Roman"/>
          <w:sz w:val="24"/>
          <w:szCs w:val="24"/>
        </w:rPr>
        <w:t xml:space="preserve"> bilgi girişleri yapıl</w:t>
      </w:r>
      <w:r w:rsidR="0054112E" w:rsidRPr="00FF4F8B">
        <w:rPr>
          <w:rFonts w:ascii="Times New Roman" w:hAnsi="Times New Roman" w:cs="Times New Roman"/>
          <w:sz w:val="24"/>
          <w:szCs w:val="24"/>
        </w:rPr>
        <w:t>acaktır.</w:t>
      </w:r>
    </w:p>
    <w:p w14:paraId="3632935B" w14:textId="4E21F351" w:rsidR="001C04B0" w:rsidRPr="00FF4F8B" w:rsidRDefault="001C04B0" w:rsidP="00FF4F8B">
      <w:pPr>
        <w:pStyle w:val="ListeParagraf"/>
        <w:keepNext/>
        <w:keepLines/>
        <w:widowControl w:val="0"/>
        <w:numPr>
          <w:ilvl w:val="0"/>
          <w:numId w:val="35"/>
        </w:numPr>
        <w:spacing w:before="0" w:after="120" w:line="360" w:lineRule="auto"/>
        <w:ind w:left="714" w:hanging="357"/>
        <w:jc w:val="both"/>
        <w:rPr>
          <w:rFonts w:ascii="Times New Roman" w:hAnsi="Times New Roman" w:cs="Times New Roman"/>
          <w:sz w:val="24"/>
          <w:szCs w:val="24"/>
        </w:rPr>
      </w:pPr>
      <w:r w:rsidRPr="00FF4F8B">
        <w:rPr>
          <w:rFonts w:ascii="Times New Roman" w:hAnsi="Times New Roman" w:cs="Times New Roman"/>
          <w:sz w:val="24"/>
          <w:szCs w:val="24"/>
        </w:rPr>
        <w:t>Talep edilen bilgiler eksiksiz bir şekilde sisteme giril</w:t>
      </w:r>
      <w:r w:rsidR="00CE47F2" w:rsidRPr="00FF4F8B">
        <w:rPr>
          <w:rFonts w:ascii="Times New Roman" w:hAnsi="Times New Roman" w:cs="Times New Roman"/>
          <w:sz w:val="24"/>
          <w:szCs w:val="24"/>
        </w:rPr>
        <w:t>dikten</w:t>
      </w:r>
      <w:r w:rsidR="00B51F1A" w:rsidRPr="00FF4F8B">
        <w:rPr>
          <w:rFonts w:ascii="Times New Roman" w:hAnsi="Times New Roman" w:cs="Times New Roman"/>
          <w:sz w:val="24"/>
          <w:szCs w:val="24"/>
        </w:rPr>
        <w:t xml:space="preserve"> </w:t>
      </w:r>
      <w:r w:rsidRPr="00FF4F8B">
        <w:rPr>
          <w:rFonts w:ascii="Times New Roman" w:hAnsi="Times New Roman" w:cs="Times New Roman"/>
          <w:sz w:val="24"/>
          <w:szCs w:val="24"/>
        </w:rPr>
        <w:t>sonra ana sayfada yer alan Mesleki ve Teknik Ortaöğretim Burs</w:t>
      </w:r>
      <w:r w:rsidR="008864DC" w:rsidRPr="00FF4F8B">
        <w:rPr>
          <w:rFonts w:ascii="Times New Roman" w:hAnsi="Times New Roman" w:cs="Times New Roman"/>
          <w:sz w:val="24"/>
          <w:szCs w:val="24"/>
        </w:rPr>
        <w:t>u</w:t>
      </w:r>
      <w:r w:rsidRPr="00FF4F8B">
        <w:rPr>
          <w:rFonts w:ascii="Times New Roman" w:hAnsi="Times New Roman" w:cs="Times New Roman"/>
          <w:sz w:val="24"/>
          <w:szCs w:val="24"/>
        </w:rPr>
        <w:t xml:space="preserve"> Uluslararası Eğitim Programına başvuru yapıl</w:t>
      </w:r>
      <w:r w:rsidR="0054112E" w:rsidRPr="00FF4F8B">
        <w:rPr>
          <w:rFonts w:ascii="Times New Roman" w:hAnsi="Times New Roman" w:cs="Times New Roman"/>
          <w:sz w:val="24"/>
          <w:szCs w:val="24"/>
        </w:rPr>
        <w:t>acaktır.</w:t>
      </w:r>
    </w:p>
    <w:p w14:paraId="4D4BE3E6" w14:textId="603D6590" w:rsidR="001C04B0" w:rsidRPr="00FF4F8B" w:rsidRDefault="001C04B0" w:rsidP="00FF4F8B">
      <w:pPr>
        <w:pStyle w:val="ListeParagraf"/>
        <w:keepNext/>
        <w:keepLines/>
        <w:widowControl w:val="0"/>
        <w:numPr>
          <w:ilvl w:val="0"/>
          <w:numId w:val="35"/>
        </w:numPr>
        <w:spacing w:before="0" w:after="120" w:line="360" w:lineRule="auto"/>
        <w:ind w:left="714" w:hanging="357"/>
        <w:jc w:val="both"/>
        <w:rPr>
          <w:rFonts w:ascii="Times New Roman" w:hAnsi="Times New Roman" w:cs="Times New Roman"/>
          <w:sz w:val="24"/>
          <w:szCs w:val="24"/>
        </w:rPr>
      </w:pPr>
      <w:r w:rsidRPr="00FF4F8B">
        <w:rPr>
          <w:rFonts w:ascii="Times New Roman" w:hAnsi="Times New Roman" w:cs="Times New Roman"/>
          <w:sz w:val="24"/>
          <w:szCs w:val="24"/>
        </w:rPr>
        <w:t>Başvuru işlemleri kılavuzda yer alan tarih aralığında tamamlan</w:t>
      </w:r>
      <w:r w:rsidR="0054112E" w:rsidRPr="00FF4F8B">
        <w:rPr>
          <w:rFonts w:ascii="Times New Roman" w:hAnsi="Times New Roman" w:cs="Times New Roman"/>
          <w:sz w:val="24"/>
          <w:szCs w:val="24"/>
        </w:rPr>
        <w:t>acaktır.</w:t>
      </w:r>
      <w:r w:rsidRPr="00FF4F8B">
        <w:rPr>
          <w:rFonts w:ascii="Times New Roman" w:hAnsi="Times New Roman" w:cs="Times New Roman"/>
          <w:sz w:val="24"/>
          <w:szCs w:val="24"/>
        </w:rPr>
        <w:t xml:space="preserve"> </w:t>
      </w:r>
    </w:p>
    <w:p w14:paraId="7372C039" w14:textId="43B0C42F" w:rsidR="001C04B0" w:rsidRPr="00FF4F8B" w:rsidRDefault="001A0979" w:rsidP="00FF4F8B">
      <w:pPr>
        <w:pStyle w:val="ListeParagraf"/>
        <w:keepNext/>
        <w:keepLines/>
        <w:widowControl w:val="0"/>
        <w:numPr>
          <w:ilvl w:val="0"/>
          <w:numId w:val="35"/>
        </w:numPr>
        <w:spacing w:before="0" w:after="120" w:line="360" w:lineRule="auto"/>
        <w:ind w:left="714" w:hanging="357"/>
        <w:jc w:val="both"/>
        <w:rPr>
          <w:rFonts w:ascii="Times New Roman" w:hAnsi="Times New Roman" w:cs="Times New Roman"/>
          <w:sz w:val="24"/>
          <w:szCs w:val="24"/>
        </w:rPr>
      </w:pPr>
      <w:r w:rsidRPr="00FF4F8B">
        <w:rPr>
          <w:rFonts w:ascii="Times New Roman" w:hAnsi="Times New Roman" w:cs="Times New Roman"/>
          <w:sz w:val="24"/>
          <w:szCs w:val="24"/>
        </w:rPr>
        <w:t>Uluslararası öğrenci a</w:t>
      </w:r>
      <w:r w:rsidR="001C04B0" w:rsidRPr="00FF4F8B">
        <w:rPr>
          <w:rFonts w:ascii="Times New Roman" w:hAnsi="Times New Roman" w:cs="Times New Roman"/>
          <w:sz w:val="24"/>
          <w:szCs w:val="24"/>
        </w:rPr>
        <w:t>daylar</w:t>
      </w:r>
      <w:r w:rsidRPr="00FF4F8B">
        <w:rPr>
          <w:rFonts w:ascii="Times New Roman" w:hAnsi="Times New Roman" w:cs="Times New Roman"/>
          <w:sz w:val="24"/>
          <w:szCs w:val="24"/>
        </w:rPr>
        <w:t>ına</w:t>
      </w:r>
      <w:r w:rsidR="001C04B0" w:rsidRPr="00FF4F8B">
        <w:rPr>
          <w:rFonts w:ascii="Times New Roman" w:hAnsi="Times New Roman" w:cs="Times New Roman"/>
          <w:sz w:val="24"/>
          <w:szCs w:val="24"/>
        </w:rPr>
        <w:t xml:space="preserve"> başvuru süreci tamamlandıktan sonra </w:t>
      </w:r>
      <w:r w:rsidR="008864DC" w:rsidRPr="00FF4F8B">
        <w:rPr>
          <w:rFonts w:ascii="Times New Roman" w:hAnsi="Times New Roman" w:cs="Times New Roman"/>
          <w:sz w:val="24"/>
          <w:szCs w:val="24"/>
        </w:rPr>
        <w:t xml:space="preserve">belirttikleri e-Posta adresine </w:t>
      </w:r>
      <w:r w:rsidR="001C04B0" w:rsidRPr="00FF4F8B">
        <w:rPr>
          <w:rFonts w:ascii="Times New Roman" w:hAnsi="Times New Roman" w:cs="Times New Roman"/>
          <w:sz w:val="24"/>
          <w:szCs w:val="24"/>
        </w:rPr>
        <w:t xml:space="preserve">başvurularının alındığına dair </w:t>
      </w:r>
      <w:r w:rsidR="008864DC" w:rsidRPr="00FF4F8B">
        <w:rPr>
          <w:rFonts w:ascii="Times New Roman" w:hAnsi="Times New Roman" w:cs="Times New Roman"/>
          <w:sz w:val="24"/>
          <w:szCs w:val="24"/>
        </w:rPr>
        <w:t>e-Posta</w:t>
      </w:r>
      <w:r w:rsidR="001C04B0" w:rsidRPr="00FF4F8B">
        <w:rPr>
          <w:rFonts w:ascii="Times New Roman" w:hAnsi="Times New Roman" w:cs="Times New Roman"/>
          <w:sz w:val="24"/>
          <w:szCs w:val="24"/>
        </w:rPr>
        <w:t xml:space="preserve"> gönderilecek ve </w:t>
      </w:r>
      <w:r w:rsidRPr="00FF4F8B">
        <w:rPr>
          <w:rFonts w:ascii="Times New Roman" w:hAnsi="Times New Roman" w:cs="Times New Roman"/>
          <w:sz w:val="24"/>
          <w:szCs w:val="24"/>
        </w:rPr>
        <w:t xml:space="preserve">uluslararası öğrenci </w:t>
      </w:r>
      <w:r w:rsidR="001C04B0" w:rsidRPr="00FF4F8B">
        <w:rPr>
          <w:rFonts w:ascii="Times New Roman" w:hAnsi="Times New Roman" w:cs="Times New Roman"/>
          <w:sz w:val="24"/>
          <w:szCs w:val="24"/>
        </w:rPr>
        <w:t>adaylar</w:t>
      </w:r>
      <w:r w:rsidRPr="00FF4F8B">
        <w:rPr>
          <w:rFonts w:ascii="Times New Roman" w:hAnsi="Times New Roman" w:cs="Times New Roman"/>
          <w:sz w:val="24"/>
          <w:szCs w:val="24"/>
        </w:rPr>
        <w:t>ı</w:t>
      </w:r>
      <w:r w:rsidR="001C04B0" w:rsidRPr="00FF4F8B">
        <w:rPr>
          <w:rFonts w:ascii="Times New Roman" w:hAnsi="Times New Roman" w:cs="Times New Roman"/>
          <w:sz w:val="24"/>
          <w:szCs w:val="24"/>
        </w:rPr>
        <w:t xml:space="preserve"> </w:t>
      </w:r>
      <w:hyperlink r:id="rId16" w:history="1">
        <w:r w:rsidR="001C04B0" w:rsidRPr="00FF4F8B">
          <w:rPr>
            <w:rFonts w:ascii="Times New Roman" w:hAnsi="Times New Roman" w:cs="Times New Roman"/>
            <w:sz w:val="24"/>
            <w:szCs w:val="24"/>
            <w:u w:val="single"/>
          </w:rPr>
          <w:t>https://tbbs.turkiyeburslari.gov.tr</w:t>
        </w:r>
      </w:hyperlink>
      <w:r w:rsidR="003F652F" w:rsidRPr="00FF4F8B">
        <w:rPr>
          <w:rFonts w:ascii="Times New Roman" w:hAnsi="Times New Roman" w:cs="Times New Roman"/>
          <w:sz w:val="24"/>
          <w:szCs w:val="24"/>
        </w:rPr>
        <w:t xml:space="preserve"> </w:t>
      </w:r>
      <w:r w:rsidR="001C04B0" w:rsidRPr="00FF4F8B">
        <w:rPr>
          <w:rFonts w:ascii="Times New Roman" w:hAnsi="Times New Roman" w:cs="Times New Roman"/>
          <w:sz w:val="24"/>
          <w:szCs w:val="24"/>
        </w:rPr>
        <w:t>sayfasından başvuru durumlarını kontrol ede</w:t>
      </w:r>
      <w:r w:rsidRPr="00FF4F8B">
        <w:rPr>
          <w:rFonts w:ascii="Times New Roman" w:hAnsi="Times New Roman" w:cs="Times New Roman"/>
          <w:sz w:val="24"/>
          <w:szCs w:val="24"/>
        </w:rPr>
        <w:t>cektir.</w:t>
      </w:r>
    </w:p>
    <w:p w14:paraId="14454A76" w14:textId="011D44FD" w:rsidR="001C04B0" w:rsidRPr="00FF4F8B" w:rsidRDefault="001A0979" w:rsidP="00FF4F8B">
      <w:pPr>
        <w:pStyle w:val="ListeParagraf"/>
        <w:keepNext/>
        <w:keepLines/>
        <w:widowControl w:val="0"/>
        <w:numPr>
          <w:ilvl w:val="0"/>
          <w:numId w:val="35"/>
        </w:numPr>
        <w:spacing w:before="0" w:after="120" w:line="360" w:lineRule="auto"/>
        <w:ind w:left="714" w:hanging="357"/>
        <w:jc w:val="both"/>
        <w:rPr>
          <w:rFonts w:ascii="Times New Roman" w:hAnsi="Times New Roman" w:cs="Times New Roman"/>
          <w:sz w:val="24"/>
          <w:szCs w:val="24"/>
        </w:rPr>
      </w:pPr>
      <w:r w:rsidRPr="00FF4F8B">
        <w:rPr>
          <w:rFonts w:ascii="Times New Roman" w:hAnsi="Times New Roman" w:cs="Times New Roman"/>
          <w:sz w:val="24"/>
          <w:szCs w:val="24"/>
        </w:rPr>
        <w:t xml:space="preserve">Uluslararası öğrenciler ve YTB arasındaki iletişim, uluslararası öğrencinin e-Posta adresi üzerinden yürütülecektir. </w:t>
      </w:r>
      <w:r w:rsidR="001C04B0" w:rsidRPr="00FF4F8B">
        <w:rPr>
          <w:rFonts w:ascii="Times New Roman" w:hAnsi="Times New Roman" w:cs="Times New Roman"/>
          <w:sz w:val="24"/>
          <w:szCs w:val="24"/>
        </w:rPr>
        <w:t xml:space="preserve">Başvuru formundaki iletişim adresi bölümü </w:t>
      </w:r>
      <w:r w:rsidRPr="00FF4F8B">
        <w:rPr>
          <w:rFonts w:ascii="Times New Roman" w:hAnsi="Times New Roman" w:cs="Times New Roman"/>
          <w:sz w:val="24"/>
          <w:szCs w:val="24"/>
        </w:rPr>
        <w:t xml:space="preserve">haberleşmenin hızlı bir şekilde yapılabilmesi için </w:t>
      </w:r>
      <w:r w:rsidR="001C04B0" w:rsidRPr="00FF4F8B">
        <w:rPr>
          <w:rFonts w:ascii="Times New Roman" w:hAnsi="Times New Roman" w:cs="Times New Roman"/>
          <w:sz w:val="24"/>
          <w:szCs w:val="24"/>
        </w:rPr>
        <w:t>tam ve doğru olarak doldurul</w:t>
      </w:r>
      <w:r w:rsidRPr="00FF4F8B">
        <w:rPr>
          <w:rFonts w:ascii="Times New Roman" w:hAnsi="Times New Roman" w:cs="Times New Roman"/>
          <w:sz w:val="24"/>
          <w:szCs w:val="24"/>
        </w:rPr>
        <w:t xml:space="preserve">acaktır. </w:t>
      </w:r>
      <w:r w:rsidR="001C04B0" w:rsidRPr="00FF4F8B">
        <w:rPr>
          <w:rFonts w:ascii="Times New Roman" w:hAnsi="Times New Roman" w:cs="Times New Roman"/>
          <w:sz w:val="24"/>
          <w:szCs w:val="24"/>
        </w:rPr>
        <w:t xml:space="preserve">Bu sebeple, </w:t>
      </w:r>
      <w:r w:rsidRPr="00FF4F8B">
        <w:rPr>
          <w:rFonts w:ascii="Times New Roman" w:hAnsi="Times New Roman" w:cs="Times New Roman"/>
          <w:sz w:val="24"/>
          <w:szCs w:val="24"/>
        </w:rPr>
        <w:t>b</w:t>
      </w:r>
      <w:r w:rsidR="001C04B0" w:rsidRPr="00FF4F8B">
        <w:rPr>
          <w:rFonts w:ascii="Times New Roman" w:hAnsi="Times New Roman" w:cs="Times New Roman"/>
          <w:sz w:val="24"/>
          <w:szCs w:val="24"/>
        </w:rPr>
        <w:t>ilgileri yanlış veya eksik olan adayların başvuruları geçersiz sayılacaktır.</w:t>
      </w:r>
    </w:p>
    <w:p w14:paraId="41465F2B" w14:textId="77777777" w:rsidR="001C04B0" w:rsidRPr="00FF4F8B" w:rsidRDefault="001C04B0" w:rsidP="00FF4F8B">
      <w:pPr>
        <w:pStyle w:val="ListeParagraf"/>
        <w:keepNext/>
        <w:keepLines/>
        <w:widowControl w:val="0"/>
        <w:numPr>
          <w:ilvl w:val="0"/>
          <w:numId w:val="35"/>
        </w:numPr>
        <w:spacing w:before="0" w:after="120" w:line="360" w:lineRule="auto"/>
        <w:ind w:left="714" w:hanging="357"/>
        <w:jc w:val="both"/>
        <w:rPr>
          <w:rFonts w:ascii="Times New Roman" w:hAnsi="Times New Roman" w:cs="Times New Roman"/>
          <w:sz w:val="24"/>
          <w:szCs w:val="24"/>
        </w:rPr>
      </w:pPr>
      <w:r w:rsidRPr="00FF4F8B">
        <w:rPr>
          <w:rFonts w:ascii="Times New Roman" w:hAnsi="Times New Roman" w:cs="Times New Roman"/>
          <w:sz w:val="24"/>
          <w:szCs w:val="24"/>
        </w:rPr>
        <w:t xml:space="preserve">Daha fazla </w:t>
      </w:r>
      <w:r w:rsidRPr="00FF4F8B">
        <w:rPr>
          <w:rFonts w:ascii="Times New Roman" w:hAnsi="Times New Roman" w:cs="Times New Roman"/>
          <w:sz w:val="24"/>
          <w:szCs w:val="24"/>
          <w:u w:val="single"/>
        </w:rPr>
        <w:t xml:space="preserve">bilgiye </w:t>
      </w:r>
      <w:hyperlink r:id="rId17" w:history="1">
        <w:r w:rsidRPr="00FF4F8B">
          <w:rPr>
            <w:rFonts w:ascii="Times New Roman" w:hAnsi="Times New Roman" w:cs="Times New Roman"/>
            <w:sz w:val="24"/>
            <w:szCs w:val="24"/>
            <w:u w:val="single"/>
          </w:rPr>
          <w:t>info@turkiyeburslari.gov.tr</w:t>
        </w:r>
      </w:hyperlink>
      <w:r w:rsidRPr="00FF4F8B">
        <w:rPr>
          <w:rFonts w:ascii="Times New Roman" w:hAnsi="Times New Roman" w:cs="Times New Roman"/>
          <w:sz w:val="24"/>
          <w:szCs w:val="24"/>
        </w:rPr>
        <w:t xml:space="preserve"> </w:t>
      </w:r>
      <w:r w:rsidR="00203B9B" w:rsidRPr="00FF4F8B">
        <w:rPr>
          <w:rFonts w:ascii="Times New Roman" w:hAnsi="Times New Roman" w:cs="Times New Roman"/>
          <w:sz w:val="24"/>
          <w:szCs w:val="24"/>
        </w:rPr>
        <w:t xml:space="preserve">e-Posta </w:t>
      </w:r>
      <w:r w:rsidRPr="00FF4F8B">
        <w:rPr>
          <w:rFonts w:ascii="Times New Roman" w:hAnsi="Times New Roman" w:cs="Times New Roman"/>
          <w:sz w:val="24"/>
          <w:szCs w:val="24"/>
        </w:rPr>
        <w:t>adresinden ulaşabilecektir.</w:t>
      </w:r>
    </w:p>
    <w:p w14:paraId="482C4BB2" w14:textId="3EEF4B67" w:rsidR="00536C04" w:rsidRDefault="00F06B12" w:rsidP="00DC6261">
      <w:pPr>
        <w:keepNext/>
        <w:keepLines/>
        <w:widowControl w:val="0"/>
        <w:spacing w:after="120" w:line="360" w:lineRule="auto"/>
        <w:jc w:val="both"/>
      </w:pPr>
      <w:r w:rsidRPr="0097448A">
        <w:t xml:space="preserve">Türkiye’de mesleki ve teknik ortaöğretimlerini </w:t>
      </w:r>
      <w:r w:rsidR="001C04B0" w:rsidRPr="0097448A">
        <w:t xml:space="preserve">başarıyla tamamlayan ve </w:t>
      </w:r>
      <w:r w:rsidR="00787076" w:rsidRPr="0097448A">
        <w:t xml:space="preserve">yükseköğrenime </w:t>
      </w:r>
      <w:r w:rsidRPr="0097448A">
        <w:t>devam etmek</w:t>
      </w:r>
      <w:r w:rsidR="001C04B0" w:rsidRPr="0097448A">
        <w:t xml:space="preserve"> ist</w:t>
      </w:r>
      <w:r w:rsidR="00445AF9" w:rsidRPr="0097448A">
        <w:t xml:space="preserve">eyen </w:t>
      </w:r>
      <w:r w:rsidR="005E37FF" w:rsidRPr="0097448A">
        <w:t>mezunlar</w:t>
      </w:r>
      <w:r w:rsidR="00787076" w:rsidRPr="0097448A">
        <w:t>,</w:t>
      </w:r>
      <w:r w:rsidR="00445AF9" w:rsidRPr="0097448A">
        <w:t xml:space="preserve"> kendi imkânlarıyla</w:t>
      </w:r>
      <w:r w:rsidR="001C04B0" w:rsidRPr="0097448A">
        <w:t xml:space="preserve"> YTB burslusu </w:t>
      </w:r>
      <w:r w:rsidR="001C04B0" w:rsidRPr="00FF4F8B">
        <w:t>olmaksızın</w:t>
      </w:r>
      <w:r w:rsidR="001C04B0" w:rsidRPr="0097448A">
        <w:t xml:space="preserve"> </w:t>
      </w:r>
      <w:r w:rsidR="005E37FF" w:rsidRPr="0097448A">
        <w:t xml:space="preserve">ilgili mevzuata göre </w:t>
      </w:r>
      <w:r w:rsidR="00787076" w:rsidRPr="0097448A">
        <w:t>yükseköğrenimlerine</w:t>
      </w:r>
      <w:r w:rsidR="001C04B0" w:rsidRPr="0097448A">
        <w:t xml:space="preserve"> devam edebileceklerdir.</w:t>
      </w:r>
    </w:p>
    <w:p w14:paraId="7D2C95E4" w14:textId="77777777" w:rsidR="00536C04" w:rsidRDefault="00536C04">
      <w:pPr>
        <w:spacing w:after="160" w:line="259" w:lineRule="auto"/>
      </w:pPr>
      <w:r>
        <w:br w:type="page"/>
      </w:r>
    </w:p>
    <w:p w14:paraId="706B6AFA" w14:textId="310F186C" w:rsidR="001C04B0" w:rsidRPr="003963FB" w:rsidRDefault="001C04B0" w:rsidP="003963FB">
      <w:pPr>
        <w:pStyle w:val="Balk1"/>
        <w:numPr>
          <w:ilvl w:val="0"/>
          <w:numId w:val="32"/>
        </w:numPr>
        <w:spacing w:before="0" w:after="120" w:line="360" w:lineRule="auto"/>
        <w:jc w:val="both"/>
        <w:rPr>
          <w:rFonts w:ascii="Times New Roman" w:hAnsi="Times New Roman" w:cs="Times New Roman"/>
          <w:b/>
          <w:color w:val="auto"/>
          <w:sz w:val="24"/>
        </w:rPr>
      </w:pPr>
      <w:r w:rsidRPr="003963FB">
        <w:rPr>
          <w:rFonts w:ascii="Times New Roman" w:hAnsi="Times New Roman" w:cs="Times New Roman"/>
          <w:b/>
          <w:color w:val="auto"/>
          <w:sz w:val="24"/>
        </w:rPr>
        <w:lastRenderedPageBreak/>
        <w:t>BAŞVURULARIN DEĞERLENDİRİLMESİ</w:t>
      </w:r>
      <w:r w:rsidR="003B2FDF" w:rsidRPr="003963FB">
        <w:rPr>
          <w:rFonts w:ascii="Times New Roman" w:hAnsi="Times New Roman" w:cs="Times New Roman"/>
          <w:b/>
          <w:color w:val="auto"/>
          <w:sz w:val="24"/>
        </w:rPr>
        <w:t xml:space="preserve">, </w:t>
      </w:r>
      <w:r w:rsidR="006A3A9A" w:rsidRPr="003963FB">
        <w:rPr>
          <w:rFonts w:ascii="Times New Roman" w:hAnsi="Times New Roman" w:cs="Times New Roman"/>
          <w:b/>
          <w:color w:val="auto"/>
          <w:sz w:val="24"/>
        </w:rPr>
        <w:t>SINAVLARIN YAPILMASI</w:t>
      </w:r>
      <w:r w:rsidR="00B50C9C" w:rsidRPr="003963FB">
        <w:rPr>
          <w:rFonts w:ascii="Times New Roman" w:hAnsi="Times New Roman" w:cs="Times New Roman"/>
          <w:b/>
          <w:color w:val="auto"/>
          <w:sz w:val="24"/>
        </w:rPr>
        <w:t xml:space="preserve">, SINAVLARIN DEĞERLENDİRİLEREK </w:t>
      </w:r>
      <w:r w:rsidR="003B2FDF" w:rsidRPr="003963FB">
        <w:rPr>
          <w:rFonts w:ascii="Times New Roman" w:hAnsi="Times New Roman" w:cs="Times New Roman"/>
          <w:b/>
          <w:color w:val="auto"/>
          <w:sz w:val="24"/>
        </w:rPr>
        <w:t xml:space="preserve">SONUÇLARIN </w:t>
      </w:r>
      <w:r w:rsidR="00B50C9C" w:rsidRPr="003963FB">
        <w:rPr>
          <w:rFonts w:ascii="Times New Roman" w:hAnsi="Times New Roman" w:cs="Times New Roman"/>
          <w:b/>
          <w:color w:val="auto"/>
          <w:sz w:val="24"/>
        </w:rPr>
        <w:t>DUYURULMASI</w:t>
      </w:r>
    </w:p>
    <w:p w14:paraId="5DEE5A8D" w14:textId="432EB083" w:rsidR="00A45EF8" w:rsidRPr="00E42021" w:rsidRDefault="009D692F" w:rsidP="00536C04">
      <w:pPr>
        <w:keepNext/>
        <w:keepLines/>
        <w:widowControl w:val="0"/>
        <w:spacing w:after="120" w:line="360" w:lineRule="auto"/>
        <w:jc w:val="both"/>
      </w:pPr>
      <w:hyperlink r:id="rId18" w:history="1">
        <w:r w:rsidR="004C324F" w:rsidRPr="00E42021">
          <w:rPr>
            <w:u w:val="single"/>
          </w:rPr>
          <w:t>https://tbbs.turkiyeburslari.gov.tr</w:t>
        </w:r>
      </w:hyperlink>
      <w:r w:rsidR="004C324F" w:rsidRPr="0097448A">
        <w:t xml:space="preserve"> </w:t>
      </w:r>
      <w:r w:rsidR="001C04B0" w:rsidRPr="0097448A">
        <w:t xml:space="preserve">internet adresi üzerinden alınan başvurular </w:t>
      </w:r>
      <w:r w:rsidR="001D74F4" w:rsidRPr="0097448A">
        <w:t xml:space="preserve">Yurtdışı Temsilcilikleri, </w:t>
      </w:r>
      <w:r w:rsidR="006B28AA" w:rsidRPr="0097448A">
        <w:t xml:space="preserve">MTEGM ve YTB </w:t>
      </w:r>
      <w:r w:rsidR="001C04B0" w:rsidRPr="0097448A">
        <w:t xml:space="preserve">tarafından </w:t>
      </w:r>
      <w:r w:rsidR="004E39D6" w:rsidRPr="0097448A">
        <w:t>değerlendirilecektir.</w:t>
      </w:r>
      <w:r w:rsidR="00A45EF8" w:rsidRPr="0097448A">
        <w:t xml:space="preserve"> YTB tarafından</w:t>
      </w:r>
      <w:r w:rsidR="00E72084" w:rsidRPr="0097448A">
        <w:t>,</w:t>
      </w:r>
      <w:r w:rsidR="00A45EF8" w:rsidRPr="0097448A">
        <w:t xml:space="preserve"> ilgili </w:t>
      </w:r>
      <w:r w:rsidR="00405DE9" w:rsidRPr="0097448A">
        <w:t xml:space="preserve">ülkelerdeki </w:t>
      </w:r>
      <w:r w:rsidR="00A45EF8" w:rsidRPr="0097448A">
        <w:t>komisyon</w:t>
      </w:r>
      <w:r w:rsidR="00E72084" w:rsidRPr="0097448A">
        <w:t xml:space="preserve"> b</w:t>
      </w:r>
      <w:r w:rsidR="00A45EF8" w:rsidRPr="0097448A">
        <w:t xml:space="preserve">aşkanlarına </w:t>
      </w:r>
      <w:hyperlink r:id="rId19" w:history="1">
        <w:r w:rsidR="00A45EF8" w:rsidRPr="00E42021">
          <w:rPr>
            <w:u w:val="single"/>
          </w:rPr>
          <w:t>https://tbbs.turkiyeburslari.gov.tr</w:t>
        </w:r>
      </w:hyperlink>
      <w:r w:rsidR="00A45EF8" w:rsidRPr="00E42021">
        <w:t xml:space="preserve"> </w:t>
      </w:r>
      <w:r w:rsidR="00A45EF8" w:rsidRPr="0097448A">
        <w:t>adresin</w:t>
      </w:r>
      <w:r w:rsidR="00405DE9" w:rsidRPr="0097448A">
        <w:t>d</w:t>
      </w:r>
      <w:r w:rsidR="00A45EF8" w:rsidRPr="0097448A">
        <w:t>e sınavlara dair bilgilendirme yapılması amacıyla kullanıcı yetkisi verilecektir.</w:t>
      </w:r>
    </w:p>
    <w:p w14:paraId="3975A96B" w14:textId="6B1E52AB" w:rsidR="00D67F46" w:rsidRPr="0097448A" w:rsidRDefault="00D67F46" w:rsidP="00536C04">
      <w:pPr>
        <w:keepNext/>
        <w:keepLines/>
        <w:widowControl w:val="0"/>
        <w:spacing w:after="120" w:line="360" w:lineRule="auto"/>
        <w:jc w:val="both"/>
      </w:pPr>
      <w:r w:rsidRPr="0097448A">
        <w:t xml:space="preserve">Başvuruların değerlendirilmesinin ardından </w:t>
      </w:r>
      <w:r w:rsidR="00E72084" w:rsidRPr="0097448A">
        <w:t xml:space="preserve">uluslararası öğrenci </w:t>
      </w:r>
      <w:r w:rsidRPr="0097448A">
        <w:t>adaylar</w:t>
      </w:r>
      <w:r w:rsidR="00E72084" w:rsidRPr="0097448A">
        <w:t>ın</w:t>
      </w:r>
      <w:r w:rsidRPr="0097448A">
        <w:t xml:space="preserve">a, YTB tarafından bilgilendirme e-Postası gönderilir.  Başvurusu kabul edilen </w:t>
      </w:r>
      <w:r w:rsidR="00E72084" w:rsidRPr="0097448A">
        <w:t xml:space="preserve">uluslararası öğrenci </w:t>
      </w:r>
      <w:r w:rsidRPr="0097448A">
        <w:t>adaylar</w:t>
      </w:r>
      <w:r w:rsidR="00E72084" w:rsidRPr="0097448A">
        <w:t>ın</w:t>
      </w:r>
      <w:r w:rsidRPr="0097448A">
        <w:t>a gönderilen e-Postada sınav tarihlerine de yer verilir.</w:t>
      </w:r>
    </w:p>
    <w:p w14:paraId="6D5E05B9" w14:textId="3FCC397B" w:rsidR="00536C04" w:rsidRDefault="00E72084" w:rsidP="00536C04">
      <w:pPr>
        <w:keepNext/>
        <w:keepLines/>
        <w:widowControl w:val="0"/>
        <w:spacing w:after="120" w:line="360" w:lineRule="auto"/>
        <w:jc w:val="both"/>
      </w:pPr>
      <w:r w:rsidRPr="0097448A">
        <w:t>Uluslararası öğrenci a</w:t>
      </w:r>
      <w:r w:rsidR="007C1ECB" w:rsidRPr="0097448A">
        <w:t>daylar</w:t>
      </w:r>
      <w:r w:rsidRPr="0097448A">
        <w:t>ı</w:t>
      </w:r>
      <w:r w:rsidR="00D01570" w:rsidRPr="0097448A">
        <w:t xml:space="preserve">, sınav değerlendirme tablosunda belirtilen kriterler doğrultusunda </w:t>
      </w:r>
      <w:r w:rsidR="007C1ECB" w:rsidRPr="0097448A">
        <w:t xml:space="preserve">Genel Toplam Puanları </w:t>
      </w:r>
      <w:r w:rsidR="00750EE9" w:rsidRPr="0097448A">
        <w:t>es</w:t>
      </w:r>
      <w:r w:rsidR="007C1ECB" w:rsidRPr="0097448A">
        <w:t xml:space="preserve">as alınarak puan üstünlüğüne göre sıralanır. </w:t>
      </w:r>
      <w:r w:rsidR="00BF36E9" w:rsidRPr="0097448A">
        <w:t>Genel Toplam P</w:t>
      </w:r>
      <w:r w:rsidR="007C1ECB" w:rsidRPr="0097448A">
        <w:t>ua</w:t>
      </w:r>
      <w:r w:rsidR="00671CF0" w:rsidRPr="0097448A">
        <w:t xml:space="preserve">nı 150 ve üzeri </w:t>
      </w:r>
      <w:r w:rsidR="007C1ECB" w:rsidRPr="0097448A">
        <w:t>olan</w:t>
      </w:r>
      <w:r w:rsidR="00B003CC" w:rsidRPr="0097448A">
        <w:t xml:space="preserve"> aday</w:t>
      </w:r>
      <w:r w:rsidR="007C1ECB" w:rsidRPr="0097448A">
        <w:t xml:space="preserve">lardan </w:t>
      </w:r>
      <w:r w:rsidR="00B003CC" w:rsidRPr="0097448A">
        <w:t>okul</w:t>
      </w:r>
      <w:r w:rsidR="00946ABD" w:rsidRPr="0097448A">
        <w:t>a tanımlanan</w:t>
      </w:r>
      <w:r w:rsidR="00B003CC" w:rsidRPr="0097448A">
        <w:t xml:space="preserve"> </w:t>
      </w:r>
      <w:r w:rsidR="007C1ECB" w:rsidRPr="0097448A">
        <w:t>kontenjan ka</w:t>
      </w:r>
      <w:r w:rsidR="00D91B18" w:rsidRPr="0097448A">
        <w:t xml:space="preserve">darı </w:t>
      </w:r>
      <w:r w:rsidR="0076659C" w:rsidRPr="0097448A">
        <w:t xml:space="preserve">kayıt hakkı kazanır. </w:t>
      </w:r>
    </w:p>
    <w:p w14:paraId="45431450" w14:textId="77777777" w:rsidR="006C2ED8" w:rsidRDefault="006C2ED8" w:rsidP="00536C04">
      <w:pPr>
        <w:keepNext/>
        <w:keepLines/>
        <w:widowControl w:val="0"/>
        <w:spacing w:after="120" w:line="360" w:lineRule="auto"/>
        <w:jc w:val="both"/>
      </w:pPr>
    </w:p>
    <w:p w14:paraId="3FA77CCF" w14:textId="20786394" w:rsidR="00536C04" w:rsidRDefault="00B50C9C" w:rsidP="00536C04">
      <w:pPr>
        <w:jc w:val="center"/>
        <w:rPr>
          <w:b/>
        </w:rPr>
      </w:pPr>
      <w:r w:rsidRPr="0097448A">
        <w:rPr>
          <w:b/>
        </w:rPr>
        <w:t>SINAV DEĞERLENDİRME TABLOSU</w:t>
      </w:r>
    </w:p>
    <w:tbl>
      <w:tblPr>
        <w:tblW w:w="5023" w:type="pct"/>
        <w:tblCellMar>
          <w:left w:w="70" w:type="dxa"/>
          <w:right w:w="70" w:type="dxa"/>
        </w:tblCellMar>
        <w:tblLook w:val="04A0" w:firstRow="1" w:lastRow="0" w:firstColumn="1" w:lastColumn="0" w:noHBand="0" w:noVBand="1"/>
      </w:tblPr>
      <w:tblGrid>
        <w:gridCol w:w="1289"/>
        <w:gridCol w:w="866"/>
        <w:gridCol w:w="935"/>
        <w:gridCol w:w="2939"/>
        <w:gridCol w:w="1037"/>
        <w:gridCol w:w="1091"/>
        <w:gridCol w:w="937"/>
      </w:tblGrid>
      <w:tr w:rsidR="00C9531B" w14:paraId="1A6C0A03" w14:textId="77777777" w:rsidTr="006C2ED8">
        <w:trPr>
          <w:trHeight w:val="760"/>
        </w:trPr>
        <w:tc>
          <w:tcPr>
            <w:tcW w:w="1699" w:type="pct"/>
            <w:gridSpan w:val="3"/>
            <w:tcBorders>
              <w:top w:val="single" w:sz="8" w:space="0" w:color="auto"/>
              <w:left w:val="single" w:sz="8" w:space="0" w:color="auto"/>
              <w:bottom w:val="single" w:sz="8" w:space="0" w:color="auto"/>
              <w:right w:val="single" w:sz="8" w:space="0" w:color="000000"/>
            </w:tcBorders>
            <w:shd w:val="clear" w:color="auto" w:fill="auto"/>
            <w:hideMark/>
          </w:tcPr>
          <w:p w14:paraId="362D72FE" w14:textId="77777777" w:rsidR="00C9531B" w:rsidRDefault="00C9531B" w:rsidP="00536C04">
            <w:pPr>
              <w:jc w:val="center"/>
              <w:rPr>
                <w:b/>
                <w:bCs/>
                <w:color w:val="000000"/>
              </w:rPr>
            </w:pPr>
            <w:r>
              <w:rPr>
                <w:b/>
                <w:bCs/>
                <w:color w:val="000000"/>
              </w:rPr>
              <w:t>Yazılı Sınav Konuları ve Puanı</w:t>
            </w:r>
          </w:p>
        </w:tc>
        <w:tc>
          <w:tcPr>
            <w:tcW w:w="2186" w:type="pct"/>
            <w:gridSpan w:val="2"/>
            <w:tcBorders>
              <w:top w:val="single" w:sz="8" w:space="0" w:color="auto"/>
              <w:left w:val="nil"/>
              <w:bottom w:val="single" w:sz="8" w:space="0" w:color="auto"/>
              <w:right w:val="single" w:sz="8" w:space="0" w:color="000000"/>
            </w:tcBorders>
            <w:shd w:val="clear" w:color="auto" w:fill="auto"/>
            <w:hideMark/>
          </w:tcPr>
          <w:p w14:paraId="08A142BC" w14:textId="77777777" w:rsidR="00C9531B" w:rsidRDefault="00C9531B" w:rsidP="00536C04">
            <w:pPr>
              <w:jc w:val="center"/>
              <w:rPr>
                <w:b/>
                <w:bCs/>
                <w:color w:val="000000"/>
              </w:rPr>
            </w:pPr>
            <w:r>
              <w:rPr>
                <w:b/>
                <w:bCs/>
                <w:color w:val="000000"/>
              </w:rPr>
              <w:t>Sözlü Sınav Konuları ve Puanı</w:t>
            </w:r>
          </w:p>
        </w:tc>
        <w:tc>
          <w:tcPr>
            <w:tcW w:w="1115" w:type="pct"/>
            <w:gridSpan w:val="2"/>
            <w:tcBorders>
              <w:top w:val="single" w:sz="8" w:space="0" w:color="auto"/>
              <w:left w:val="nil"/>
              <w:bottom w:val="single" w:sz="8" w:space="0" w:color="auto"/>
              <w:right w:val="single" w:sz="8" w:space="0" w:color="000000"/>
            </w:tcBorders>
            <w:shd w:val="clear" w:color="auto" w:fill="auto"/>
            <w:hideMark/>
          </w:tcPr>
          <w:p w14:paraId="2D89CC36" w14:textId="77777777" w:rsidR="00C9531B" w:rsidRDefault="00C9531B" w:rsidP="00536C04">
            <w:pPr>
              <w:jc w:val="center"/>
              <w:rPr>
                <w:b/>
                <w:bCs/>
                <w:color w:val="000000"/>
              </w:rPr>
            </w:pPr>
            <w:r>
              <w:rPr>
                <w:b/>
                <w:bCs/>
                <w:color w:val="000000"/>
              </w:rPr>
              <w:t>Ortaokul Başarı Puanı</w:t>
            </w:r>
          </w:p>
        </w:tc>
      </w:tr>
      <w:tr w:rsidR="006C2ED8" w14:paraId="2F55A84F" w14:textId="77777777" w:rsidTr="006C2ED8">
        <w:trPr>
          <w:trHeight w:val="778"/>
        </w:trPr>
        <w:tc>
          <w:tcPr>
            <w:tcW w:w="709" w:type="pct"/>
            <w:tcBorders>
              <w:top w:val="nil"/>
              <w:left w:val="single" w:sz="8" w:space="0" w:color="auto"/>
              <w:bottom w:val="single" w:sz="8" w:space="0" w:color="auto"/>
              <w:right w:val="single" w:sz="8" w:space="0" w:color="auto"/>
            </w:tcBorders>
            <w:shd w:val="clear" w:color="auto" w:fill="auto"/>
            <w:vAlign w:val="center"/>
            <w:hideMark/>
          </w:tcPr>
          <w:p w14:paraId="3DC8D920" w14:textId="77777777" w:rsidR="00C9531B" w:rsidRDefault="00C9531B" w:rsidP="00536C04">
            <w:pPr>
              <w:jc w:val="both"/>
              <w:rPr>
                <w:color w:val="000000"/>
              </w:rPr>
            </w:pPr>
            <w:r>
              <w:rPr>
                <w:color w:val="000000"/>
              </w:rPr>
              <w:t>Genel yetenek</w:t>
            </w:r>
          </w:p>
        </w:tc>
        <w:tc>
          <w:tcPr>
            <w:tcW w:w="476" w:type="pct"/>
            <w:tcBorders>
              <w:top w:val="nil"/>
              <w:left w:val="nil"/>
              <w:bottom w:val="single" w:sz="8" w:space="0" w:color="auto"/>
              <w:right w:val="single" w:sz="8" w:space="0" w:color="auto"/>
            </w:tcBorders>
            <w:shd w:val="clear" w:color="auto" w:fill="auto"/>
            <w:vAlign w:val="center"/>
            <w:hideMark/>
          </w:tcPr>
          <w:p w14:paraId="5D3E77C4" w14:textId="77777777" w:rsidR="00C9531B" w:rsidRDefault="00C9531B" w:rsidP="00536C04">
            <w:pPr>
              <w:jc w:val="center"/>
              <w:rPr>
                <w:color w:val="000000"/>
              </w:rPr>
            </w:pPr>
            <w:r>
              <w:rPr>
                <w:color w:val="000000"/>
              </w:rPr>
              <w:t>10 soru</w:t>
            </w:r>
          </w:p>
        </w:tc>
        <w:tc>
          <w:tcPr>
            <w:tcW w:w="514" w:type="pct"/>
            <w:tcBorders>
              <w:top w:val="nil"/>
              <w:left w:val="nil"/>
              <w:bottom w:val="single" w:sz="8" w:space="0" w:color="auto"/>
              <w:right w:val="single" w:sz="8" w:space="0" w:color="auto"/>
            </w:tcBorders>
            <w:shd w:val="clear" w:color="auto" w:fill="auto"/>
            <w:vAlign w:val="center"/>
            <w:hideMark/>
          </w:tcPr>
          <w:p w14:paraId="40857D8F" w14:textId="77777777" w:rsidR="00C9531B" w:rsidRDefault="00C9531B" w:rsidP="00536C04">
            <w:pPr>
              <w:jc w:val="center"/>
              <w:rPr>
                <w:color w:val="000000"/>
              </w:rPr>
            </w:pPr>
            <w:r>
              <w:rPr>
                <w:color w:val="000000"/>
              </w:rPr>
              <w:t>20 Puan</w:t>
            </w:r>
          </w:p>
        </w:tc>
        <w:tc>
          <w:tcPr>
            <w:tcW w:w="1616" w:type="pct"/>
            <w:tcBorders>
              <w:top w:val="nil"/>
              <w:left w:val="nil"/>
              <w:bottom w:val="single" w:sz="8" w:space="0" w:color="auto"/>
              <w:right w:val="single" w:sz="8" w:space="0" w:color="auto"/>
            </w:tcBorders>
            <w:shd w:val="clear" w:color="auto" w:fill="auto"/>
            <w:vAlign w:val="center"/>
            <w:hideMark/>
          </w:tcPr>
          <w:p w14:paraId="5C2EAB3E" w14:textId="77777777" w:rsidR="00C9531B" w:rsidRDefault="00C9531B" w:rsidP="00536C04">
            <w:pPr>
              <w:rPr>
                <w:color w:val="000000"/>
              </w:rPr>
            </w:pPr>
            <w:r>
              <w:rPr>
                <w:color w:val="000000"/>
              </w:rPr>
              <w:t>Genel kültür</w:t>
            </w:r>
          </w:p>
        </w:tc>
        <w:tc>
          <w:tcPr>
            <w:tcW w:w="569" w:type="pct"/>
            <w:tcBorders>
              <w:top w:val="nil"/>
              <w:left w:val="nil"/>
              <w:bottom w:val="single" w:sz="8" w:space="0" w:color="auto"/>
              <w:right w:val="single" w:sz="8" w:space="0" w:color="auto"/>
            </w:tcBorders>
            <w:shd w:val="clear" w:color="auto" w:fill="auto"/>
            <w:vAlign w:val="center"/>
            <w:hideMark/>
          </w:tcPr>
          <w:p w14:paraId="056C50A1" w14:textId="77777777" w:rsidR="00C9531B" w:rsidRDefault="00C9531B" w:rsidP="00536C04">
            <w:pPr>
              <w:jc w:val="center"/>
              <w:rPr>
                <w:color w:val="000000"/>
              </w:rPr>
            </w:pPr>
            <w:r>
              <w:rPr>
                <w:color w:val="000000"/>
              </w:rPr>
              <w:t>20 Puan</w:t>
            </w:r>
          </w:p>
        </w:tc>
        <w:tc>
          <w:tcPr>
            <w:tcW w:w="600" w:type="pct"/>
            <w:tcBorders>
              <w:top w:val="nil"/>
              <w:left w:val="nil"/>
              <w:bottom w:val="single" w:sz="8" w:space="0" w:color="auto"/>
              <w:right w:val="single" w:sz="8" w:space="0" w:color="auto"/>
            </w:tcBorders>
            <w:shd w:val="clear" w:color="auto" w:fill="auto"/>
            <w:vAlign w:val="center"/>
            <w:hideMark/>
          </w:tcPr>
          <w:p w14:paraId="275DE191" w14:textId="77777777" w:rsidR="00C9531B" w:rsidRDefault="00C9531B" w:rsidP="00536C04">
            <w:pPr>
              <w:jc w:val="center"/>
              <w:rPr>
                <w:color w:val="000000"/>
              </w:rPr>
            </w:pPr>
            <w:r>
              <w:rPr>
                <w:color w:val="000000"/>
              </w:rPr>
              <w:t>50-60</w:t>
            </w:r>
          </w:p>
        </w:tc>
        <w:tc>
          <w:tcPr>
            <w:tcW w:w="515" w:type="pct"/>
            <w:tcBorders>
              <w:top w:val="nil"/>
              <w:left w:val="nil"/>
              <w:bottom w:val="single" w:sz="8" w:space="0" w:color="auto"/>
              <w:right w:val="single" w:sz="8" w:space="0" w:color="auto"/>
            </w:tcBorders>
            <w:shd w:val="clear" w:color="auto" w:fill="auto"/>
            <w:vAlign w:val="center"/>
            <w:hideMark/>
          </w:tcPr>
          <w:p w14:paraId="57A3508A" w14:textId="77777777" w:rsidR="00C9531B" w:rsidRDefault="00C9531B" w:rsidP="00536C04">
            <w:pPr>
              <w:jc w:val="center"/>
              <w:rPr>
                <w:color w:val="000000"/>
              </w:rPr>
            </w:pPr>
            <w:r>
              <w:rPr>
                <w:color w:val="000000"/>
              </w:rPr>
              <w:t>20 Puan</w:t>
            </w:r>
          </w:p>
        </w:tc>
      </w:tr>
      <w:tr w:rsidR="006C2ED8" w14:paraId="26C61FF3" w14:textId="77777777" w:rsidTr="006C2ED8">
        <w:trPr>
          <w:trHeight w:val="1159"/>
        </w:trPr>
        <w:tc>
          <w:tcPr>
            <w:tcW w:w="709" w:type="pct"/>
            <w:tcBorders>
              <w:top w:val="nil"/>
              <w:left w:val="single" w:sz="8" w:space="0" w:color="auto"/>
              <w:bottom w:val="single" w:sz="8" w:space="0" w:color="auto"/>
              <w:right w:val="single" w:sz="8" w:space="0" w:color="auto"/>
            </w:tcBorders>
            <w:shd w:val="clear" w:color="auto" w:fill="auto"/>
            <w:vAlign w:val="center"/>
            <w:hideMark/>
          </w:tcPr>
          <w:p w14:paraId="0426A0F1" w14:textId="77777777" w:rsidR="00C9531B" w:rsidRDefault="00C9531B" w:rsidP="00536C04">
            <w:pPr>
              <w:jc w:val="both"/>
              <w:rPr>
                <w:color w:val="000000"/>
              </w:rPr>
            </w:pPr>
            <w:r>
              <w:rPr>
                <w:color w:val="000000"/>
              </w:rPr>
              <w:t>Genel kültür</w:t>
            </w:r>
          </w:p>
        </w:tc>
        <w:tc>
          <w:tcPr>
            <w:tcW w:w="476" w:type="pct"/>
            <w:tcBorders>
              <w:top w:val="nil"/>
              <w:left w:val="nil"/>
              <w:bottom w:val="single" w:sz="8" w:space="0" w:color="auto"/>
              <w:right w:val="single" w:sz="8" w:space="0" w:color="auto"/>
            </w:tcBorders>
            <w:shd w:val="clear" w:color="auto" w:fill="auto"/>
            <w:vAlign w:val="center"/>
            <w:hideMark/>
          </w:tcPr>
          <w:p w14:paraId="58F8E08B" w14:textId="77777777" w:rsidR="00C9531B" w:rsidRDefault="00C9531B" w:rsidP="00536C04">
            <w:pPr>
              <w:jc w:val="center"/>
              <w:rPr>
                <w:color w:val="000000"/>
              </w:rPr>
            </w:pPr>
            <w:r>
              <w:rPr>
                <w:color w:val="000000"/>
              </w:rPr>
              <w:t>10 soru</w:t>
            </w:r>
          </w:p>
        </w:tc>
        <w:tc>
          <w:tcPr>
            <w:tcW w:w="514" w:type="pct"/>
            <w:tcBorders>
              <w:top w:val="nil"/>
              <w:left w:val="nil"/>
              <w:bottom w:val="single" w:sz="8" w:space="0" w:color="auto"/>
              <w:right w:val="single" w:sz="8" w:space="0" w:color="auto"/>
            </w:tcBorders>
            <w:shd w:val="clear" w:color="auto" w:fill="auto"/>
            <w:vAlign w:val="center"/>
            <w:hideMark/>
          </w:tcPr>
          <w:p w14:paraId="5ECB07AA" w14:textId="77777777" w:rsidR="00C9531B" w:rsidRDefault="00C9531B" w:rsidP="00536C04">
            <w:pPr>
              <w:jc w:val="center"/>
              <w:rPr>
                <w:color w:val="000000"/>
              </w:rPr>
            </w:pPr>
            <w:r>
              <w:rPr>
                <w:color w:val="000000"/>
              </w:rPr>
              <w:t>20 Puan</w:t>
            </w:r>
          </w:p>
        </w:tc>
        <w:tc>
          <w:tcPr>
            <w:tcW w:w="1616" w:type="pct"/>
            <w:tcBorders>
              <w:top w:val="nil"/>
              <w:left w:val="nil"/>
              <w:bottom w:val="single" w:sz="8" w:space="0" w:color="auto"/>
              <w:right w:val="single" w:sz="8" w:space="0" w:color="auto"/>
            </w:tcBorders>
            <w:shd w:val="clear" w:color="auto" w:fill="auto"/>
            <w:vAlign w:val="center"/>
            <w:hideMark/>
          </w:tcPr>
          <w:p w14:paraId="2DF1F66D" w14:textId="77777777" w:rsidR="00C9531B" w:rsidRDefault="00C9531B" w:rsidP="00536C04">
            <w:pPr>
              <w:rPr>
                <w:color w:val="000000"/>
              </w:rPr>
            </w:pPr>
            <w:r>
              <w:rPr>
                <w:color w:val="000000"/>
              </w:rPr>
              <w:t>Bir konuyu kavrayıp özetleme, ifade etme ve muhakeme gücü</w:t>
            </w:r>
          </w:p>
        </w:tc>
        <w:tc>
          <w:tcPr>
            <w:tcW w:w="569" w:type="pct"/>
            <w:tcBorders>
              <w:top w:val="nil"/>
              <w:left w:val="nil"/>
              <w:bottom w:val="single" w:sz="8" w:space="0" w:color="auto"/>
              <w:right w:val="single" w:sz="8" w:space="0" w:color="auto"/>
            </w:tcBorders>
            <w:shd w:val="clear" w:color="auto" w:fill="auto"/>
            <w:vAlign w:val="center"/>
            <w:hideMark/>
          </w:tcPr>
          <w:p w14:paraId="36877C21" w14:textId="77777777" w:rsidR="00C9531B" w:rsidRDefault="00C9531B" w:rsidP="00536C04">
            <w:pPr>
              <w:jc w:val="center"/>
              <w:rPr>
                <w:color w:val="000000"/>
              </w:rPr>
            </w:pPr>
            <w:r>
              <w:rPr>
                <w:color w:val="000000"/>
              </w:rPr>
              <w:t>20 Puan</w:t>
            </w:r>
          </w:p>
        </w:tc>
        <w:tc>
          <w:tcPr>
            <w:tcW w:w="600" w:type="pct"/>
            <w:tcBorders>
              <w:top w:val="nil"/>
              <w:left w:val="nil"/>
              <w:bottom w:val="single" w:sz="8" w:space="0" w:color="auto"/>
              <w:right w:val="single" w:sz="8" w:space="0" w:color="auto"/>
            </w:tcBorders>
            <w:shd w:val="clear" w:color="auto" w:fill="auto"/>
            <w:vAlign w:val="center"/>
            <w:hideMark/>
          </w:tcPr>
          <w:p w14:paraId="06B1D13D" w14:textId="77777777" w:rsidR="00C9531B" w:rsidRDefault="00C9531B" w:rsidP="00536C04">
            <w:pPr>
              <w:jc w:val="center"/>
              <w:rPr>
                <w:color w:val="000000"/>
              </w:rPr>
            </w:pPr>
            <w:r>
              <w:rPr>
                <w:color w:val="000000"/>
              </w:rPr>
              <w:t>61-70</w:t>
            </w:r>
          </w:p>
        </w:tc>
        <w:tc>
          <w:tcPr>
            <w:tcW w:w="515" w:type="pct"/>
            <w:tcBorders>
              <w:top w:val="nil"/>
              <w:left w:val="nil"/>
              <w:bottom w:val="single" w:sz="8" w:space="0" w:color="auto"/>
              <w:right w:val="single" w:sz="8" w:space="0" w:color="auto"/>
            </w:tcBorders>
            <w:shd w:val="clear" w:color="auto" w:fill="auto"/>
            <w:vAlign w:val="center"/>
            <w:hideMark/>
          </w:tcPr>
          <w:p w14:paraId="6EB4BD11" w14:textId="77777777" w:rsidR="00C9531B" w:rsidRDefault="00C9531B" w:rsidP="00536C04">
            <w:pPr>
              <w:jc w:val="center"/>
              <w:rPr>
                <w:color w:val="000000"/>
              </w:rPr>
            </w:pPr>
            <w:r>
              <w:rPr>
                <w:color w:val="000000"/>
              </w:rPr>
              <w:t>40 Puan</w:t>
            </w:r>
          </w:p>
        </w:tc>
      </w:tr>
      <w:tr w:rsidR="006C2ED8" w14:paraId="6EBC212B" w14:textId="77777777" w:rsidTr="006C2ED8">
        <w:trPr>
          <w:trHeight w:val="778"/>
        </w:trPr>
        <w:tc>
          <w:tcPr>
            <w:tcW w:w="709" w:type="pct"/>
            <w:tcBorders>
              <w:top w:val="nil"/>
              <w:left w:val="single" w:sz="8" w:space="0" w:color="auto"/>
              <w:bottom w:val="single" w:sz="8" w:space="0" w:color="auto"/>
              <w:right w:val="single" w:sz="8" w:space="0" w:color="auto"/>
            </w:tcBorders>
            <w:shd w:val="clear" w:color="auto" w:fill="auto"/>
            <w:vAlign w:val="center"/>
            <w:hideMark/>
          </w:tcPr>
          <w:p w14:paraId="19C480FA" w14:textId="77777777" w:rsidR="00C9531B" w:rsidRDefault="00C9531B" w:rsidP="00536C04">
            <w:pPr>
              <w:jc w:val="both"/>
              <w:rPr>
                <w:color w:val="000000"/>
              </w:rPr>
            </w:pPr>
            <w:r>
              <w:rPr>
                <w:color w:val="000000"/>
              </w:rPr>
              <w:t>Mantık yürütme</w:t>
            </w:r>
          </w:p>
        </w:tc>
        <w:tc>
          <w:tcPr>
            <w:tcW w:w="476" w:type="pct"/>
            <w:tcBorders>
              <w:top w:val="nil"/>
              <w:left w:val="nil"/>
              <w:bottom w:val="single" w:sz="8" w:space="0" w:color="auto"/>
              <w:right w:val="single" w:sz="8" w:space="0" w:color="auto"/>
            </w:tcBorders>
            <w:shd w:val="clear" w:color="auto" w:fill="auto"/>
            <w:vAlign w:val="center"/>
            <w:hideMark/>
          </w:tcPr>
          <w:p w14:paraId="2294A62D" w14:textId="77777777" w:rsidR="00C9531B" w:rsidRDefault="00C9531B" w:rsidP="00536C04">
            <w:pPr>
              <w:jc w:val="center"/>
              <w:rPr>
                <w:color w:val="000000"/>
              </w:rPr>
            </w:pPr>
            <w:r>
              <w:rPr>
                <w:color w:val="000000"/>
              </w:rPr>
              <w:t>10 soru</w:t>
            </w:r>
          </w:p>
        </w:tc>
        <w:tc>
          <w:tcPr>
            <w:tcW w:w="514" w:type="pct"/>
            <w:tcBorders>
              <w:top w:val="nil"/>
              <w:left w:val="nil"/>
              <w:bottom w:val="single" w:sz="8" w:space="0" w:color="auto"/>
              <w:right w:val="single" w:sz="8" w:space="0" w:color="auto"/>
            </w:tcBorders>
            <w:shd w:val="clear" w:color="auto" w:fill="auto"/>
            <w:vAlign w:val="center"/>
            <w:hideMark/>
          </w:tcPr>
          <w:p w14:paraId="3BB7DE65" w14:textId="77777777" w:rsidR="00C9531B" w:rsidRDefault="00C9531B" w:rsidP="00536C04">
            <w:pPr>
              <w:jc w:val="center"/>
              <w:rPr>
                <w:color w:val="000000"/>
              </w:rPr>
            </w:pPr>
            <w:r>
              <w:rPr>
                <w:color w:val="000000"/>
              </w:rPr>
              <w:t>20 Puan</w:t>
            </w:r>
          </w:p>
        </w:tc>
        <w:tc>
          <w:tcPr>
            <w:tcW w:w="1616" w:type="pct"/>
            <w:tcBorders>
              <w:top w:val="nil"/>
              <w:left w:val="nil"/>
              <w:bottom w:val="single" w:sz="8" w:space="0" w:color="auto"/>
              <w:right w:val="single" w:sz="8" w:space="0" w:color="auto"/>
            </w:tcBorders>
            <w:shd w:val="clear" w:color="auto" w:fill="auto"/>
            <w:vAlign w:val="center"/>
            <w:hideMark/>
          </w:tcPr>
          <w:p w14:paraId="17DB9E90" w14:textId="77777777" w:rsidR="00C9531B" w:rsidRDefault="00C9531B" w:rsidP="00536C04">
            <w:pPr>
              <w:rPr>
                <w:color w:val="000000"/>
              </w:rPr>
            </w:pPr>
            <w:r>
              <w:rPr>
                <w:color w:val="000000"/>
              </w:rPr>
              <w:t>Bilimsel ve teknolojik gelişmelere açıklığı</w:t>
            </w:r>
          </w:p>
        </w:tc>
        <w:tc>
          <w:tcPr>
            <w:tcW w:w="569" w:type="pct"/>
            <w:tcBorders>
              <w:top w:val="nil"/>
              <w:left w:val="nil"/>
              <w:bottom w:val="single" w:sz="8" w:space="0" w:color="auto"/>
              <w:right w:val="single" w:sz="8" w:space="0" w:color="auto"/>
            </w:tcBorders>
            <w:shd w:val="clear" w:color="auto" w:fill="auto"/>
            <w:vAlign w:val="center"/>
            <w:hideMark/>
          </w:tcPr>
          <w:p w14:paraId="5F5EB3EE" w14:textId="77777777" w:rsidR="00C9531B" w:rsidRDefault="00C9531B" w:rsidP="00536C04">
            <w:pPr>
              <w:jc w:val="center"/>
              <w:rPr>
                <w:color w:val="000000"/>
              </w:rPr>
            </w:pPr>
            <w:r>
              <w:rPr>
                <w:color w:val="000000"/>
              </w:rPr>
              <w:t>20 Puan</w:t>
            </w:r>
          </w:p>
        </w:tc>
        <w:tc>
          <w:tcPr>
            <w:tcW w:w="600" w:type="pct"/>
            <w:tcBorders>
              <w:top w:val="nil"/>
              <w:left w:val="nil"/>
              <w:bottom w:val="single" w:sz="8" w:space="0" w:color="auto"/>
              <w:right w:val="single" w:sz="8" w:space="0" w:color="auto"/>
            </w:tcBorders>
            <w:shd w:val="clear" w:color="auto" w:fill="auto"/>
            <w:vAlign w:val="center"/>
            <w:hideMark/>
          </w:tcPr>
          <w:p w14:paraId="4F29A573" w14:textId="77777777" w:rsidR="00C9531B" w:rsidRDefault="00C9531B" w:rsidP="00536C04">
            <w:pPr>
              <w:jc w:val="center"/>
              <w:rPr>
                <w:color w:val="000000"/>
              </w:rPr>
            </w:pPr>
            <w:r>
              <w:rPr>
                <w:color w:val="000000"/>
              </w:rPr>
              <w:t>71-80</w:t>
            </w:r>
          </w:p>
        </w:tc>
        <w:tc>
          <w:tcPr>
            <w:tcW w:w="515" w:type="pct"/>
            <w:tcBorders>
              <w:top w:val="nil"/>
              <w:left w:val="nil"/>
              <w:bottom w:val="single" w:sz="8" w:space="0" w:color="auto"/>
              <w:right w:val="single" w:sz="8" w:space="0" w:color="auto"/>
            </w:tcBorders>
            <w:shd w:val="clear" w:color="auto" w:fill="auto"/>
            <w:vAlign w:val="center"/>
            <w:hideMark/>
          </w:tcPr>
          <w:p w14:paraId="0BBD0D83" w14:textId="77777777" w:rsidR="00C9531B" w:rsidRDefault="00C9531B" w:rsidP="00536C04">
            <w:pPr>
              <w:jc w:val="center"/>
              <w:rPr>
                <w:color w:val="000000"/>
              </w:rPr>
            </w:pPr>
            <w:r>
              <w:rPr>
                <w:color w:val="000000"/>
              </w:rPr>
              <w:t>60 Puan</w:t>
            </w:r>
          </w:p>
        </w:tc>
      </w:tr>
      <w:tr w:rsidR="006C2ED8" w14:paraId="70B77B96" w14:textId="77777777" w:rsidTr="006C2ED8">
        <w:trPr>
          <w:trHeight w:val="778"/>
        </w:trPr>
        <w:tc>
          <w:tcPr>
            <w:tcW w:w="709" w:type="pct"/>
            <w:tcBorders>
              <w:top w:val="nil"/>
              <w:left w:val="single" w:sz="8" w:space="0" w:color="auto"/>
              <w:bottom w:val="single" w:sz="8" w:space="0" w:color="auto"/>
              <w:right w:val="single" w:sz="8" w:space="0" w:color="auto"/>
            </w:tcBorders>
            <w:shd w:val="clear" w:color="auto" w:fill="auto"/>
            <w:vAlign w:val="center"/>
            <w:hideMark/>
          </w:tcPr>
          <w:p w14:paraId="425172DF" w14:textId="77777777" w:rsidR="00C9531B" w:rsidRDefault="00C9531B" w:rsidP="00536C04">
            <w:pPr>
              <w:jc w:val="both"/>
              <w:rPr>
                <w:color w:val="000000"/>
              </w:rPr>
            </w:pPr>
            <w:r>
              <w:rPr>
                <w:color w:val="000000"/>
              </w:rPr>
              <w:t>Matematik</w:t>
            </w:r>
          </w:p>
        </w:tc>
        <w:tc>
          <w:tcPr>
            <w:tcW w:w="476" w:type="pct"/>
            <w:tcBorders>
              <w:top w:val="nil"/>
              <w:left w:val="nil"/>
              <w:bottom w:val="single" w:sz="8" w:space="0" w:color="auto"/>
              <w:right w:val="single" w:sz="8" w:space="0" w:color="auto"/>
            </w:tcBorders>
            <w:shd w:val="clear" w:color="auto" w:fill="auto"/>
            <w:vAlign w:val="center"/>
            <w:hideMark/>
          </w:tcPr>
          <w:p w14:paraId="49B09F6A" w14:textId="77777777" w:rsidR="00C9531B" w:rsidRDefault="00C9531B" w:rsidP="00536C04">
            <w:pPr>
              <w:jc w:val="center"/>
              <w:rPr>
                <w:color w:val="000000"/>
              </w:rPr>
            </w:pPr>
            <w:r>
              <w:rPr>
                <w:color w:val="000000"/>
              </w:rPr>
              <w:t>10 soru</w:t>
            </w:r>
          </w:p>
        </w:tc>
        <w:tc>
          <w:tcPr>
            <w:tcW w:w="514" w:type="pct"/>
            <w:tcBorders>
              <w:top w:val="nil"/>
              <w:left w:val="nil"/>
              <w:bottom w:val="single" w:sz="8" w:space="0" w:color="auto"/>
              <w:right w:val="single" w:sz="8" w:space="0" w:color="auto"/>
            </w:tcBorders>
            <w:shd w:val="clear" w:color="auto" w:fill="auto"/>
            <w:vAlign w:val="center"/>
            <w:hideMark/>
          </w:tcPr>
          <w:p w14:paraId="17E08D83" w14:textId="77777777" w:rsidR="00C9531B" w:rsidRDefault="00C9531B" w:rsidP="00536C04">
            <w:pPr>
              <w:jc w:val="center"/>
              <w:rPr>
                <w:color w:val="000000"/>
              </w:rPr>
            </w:pPr>
            <w:r>
              <w:rPr>
                <w:color w:val="000000"/>
              </w:rPr>
              <w:t>20 Puan</w:t>
            </w:r>
          </w:p>
        </w:tc>
        <w:tc>
          <w:tcPr>
            <w:tcW w:w="1616" w:type="pct"/>
            <w:tcBorders>
              <w:top w:val="nil"/>
              <w:left w:val="nil"/>
              <w:bottom w:val="single" w:sz="8" w:space="0" w:color="auto"/>
              <w:right w:val="single" w:sz="8" w:space="0" w:color="auto"/>
            </w:tcBorders>
            <w:shd w:val="clear" w:color="auto" w:fill="auto"/>
            <w:vAlign w:val="center"/>
            <w:hideMark/>
          </w:tcPr>
          <w:p w14:paraId="1CA19290" w14:textId="77777777" w:rsidR="00C9531B" w:rsidRDefault="00C9531B" w:rsidP="00536C04">
            <w:pPr>
              <w:rPr>
                <w:color w:val="000000"/>
              </w:rPr>
            </w:pPr>
            <w:r>
              <w:rPr>
                <w:color w:val="000000"/>
              </w:rPr>
              <w:t>Özgüveni, ikna kabiliyeti ve inandırıcılığı</w:t>
            </w:r>
          </w:p>
        </w:tc>
        <w:tc>
          <w:tcPr>
            <w:tcW w:w="569" w:type="pct"/>
            <w:tcBorders>
              <w:top w:val="nil"/>
              <w:left w:val="nil"/>
              <w:bottom w:val="single" w:sz="8" w:space="0" w:color="auto"/>
              <w:right w:val="single" w:sz="8" w:space="0" w:color="auto"/>
            </w:tcBorders>
            <w:shd w:val="clear" w:color="auto" w:fill="auto"/>
            <w:vAlign w:val="center"/>
            <w:hideMark/>
          </w:tcPr>
          <w:p w14:paraId="7D806C16" w14:textId="77777777" w:rsidR="00C9531B" w:rsidRDefault="00C9531B" w:rsidP="00536C04">
            <w:pPr>
              <w:jc w:val="center"/>
              <w:rPr>
                <w:color w:val="000000"/>
              </w:rPr>
            </w:pPr>
            <w:r>
              <w:rPr>
                <w:color w:val="000000"/>
              </w:rPr>
              <w:t>20 Puan</w:t>
            </w:r>
          </w:p>
        </w:tc>
        <w:tc>
          <w:tcPr>
            <w:tcW w:w="600" w:type="pct"/>
            <w:tcBorders>
              <w:top w:val="nil"/>
              <w:left w:val="nil"/>
              <w:bottom w:val="single" w:sz="8" w:space="0" w:color="auto"/>
              <w:right w:val="single" w:sz="8" w:space="0" w:color="auto"/>
            </w:tcBorders>
            <w:shd w:val="clear" w:color="auto" w:fill="auto"/>
            <w:vAlign w:val="center"/>
            <w:hideMark/>
          </w:tcPr>
          <w:p w14:paraId="42BF76A9" w14:textId="77777777" w:rsidR="00C9531B" w:rsidRDefault="00C9531B" w:rsidP="00536C04">
            <w:pPr>
              <w:jc w:val="center"/>
              <w:rPr>
                <w:color w:val="000000"/>
              </w:rPr>
            </w:pPr>
            <w:r>
              <w:rPr>
                <w:color w:val="000000"/>
              </w:rPr>
              <w:t>81-90</w:t>
            </w:r>
          </w:p>
        </w:tc>
        <w:tc>
          <w:tcPr>
            <w:tcW w:w="515" w:type="pct"/>
            <w:tcBorders>
              <w:top w:val="nil"/>
              <w:left w:val="nil"/>
              <w:bottom w:val="single" w:sz="8" w:space="0" w:color="auto"/>
              <w:right w:val="single" w:sz="8" w:space="0" w:color="auto"/>
            </w:tcBorders>
            <w:shd w:val="clear" w:color="auto" w:fill="auto"/>
            <w:vAlign w:val="center"/>
            <w:hideMark/>
          </w:tcPr>
          <w:p w14:paraId="4638162C" w14:textId="77777777" w:rsidR="00C9531B" w:rsidRDefault="00C9531B" w:rsidP="00536C04">
            <w:pPr>
              <w:jc w:val="center"/>
              <w:rPr>
                <w:color w:val="000000"/>
              </w:rPr>
            </w:pPr>
            <w:r>
              <w:rPr>
                <w:color w:val="000000"/>
              </w:rPr>
              <w:t>80 Puan</w:t>
            </w:r>
          </w:p>
        </w:tc>
      </w:tr>
      <w:tr w:rsidR="006C2ED8" w14:paraId="01BE8D39" w14:textId="77777777" w:rsidTr="006C2ED8">
        <w:trPr>
          <w:trHeight w:val="778"/>
        </w:trPr>
        <w:tc>
          <w:tcPr>
            <w:tcW w:w="709" w:type="pct"/>
            <w:tcBorders>
              <w:top w:val="nil"/>
              <w:left w:val="single" w:sz="8" w:space="0" w:color="auto"/>
              <w:bottom w:val="single" w:sz="8" w:space="0" w:color="auto"/>
              <w:right w:val="single" w:sz="8" w:space="0" w:color="auto"/>
            </w:tcBorders>
            <w:shd w:val="clear" w:color="auto" w:fill="auto"/>
            <w:vAlign w:val="center"/>
            <w:hideMark/>
          </w:tcPr>
          <w:p w14:paraId="4A0D0F05" w14:textId="77777777" w:rsidR="00C9531B" w:rsidRDefault="00C9531B" w:rsidP="00536C04">
            <w:pPr>
              <w:jc w:val="both"/>
              <w:rPr>
                <w:color w:val="000000"/>
              </w:rPr>
            </w:pPr>
            <w:r>
              <w:rPr>
                <w:color w:val="000000"/>
              </w:rPr>
              <w:t>Fen bilimleri</w:t>
            </w:r>
          </w:p>
        </w:tc>
        <w:tc>
          <w:tcPr>
            <w:tcW w:w="476" w:type="pct"/>
            <w:tcBorders>
              <w:top w:val="nil"/>
              <w:left w:val="nil"/>
              <w:bottom w:val="single" w:sz="8" w:space="0" w:color="auto"/>
              <w:right w:val="single" w:sz="8" w:space="0" w:color="auto"/>
            </w:tcBorders>
            <w:shd w:val="clear" w:color="auto" w:fill="auto"/>
            <w:vAlign w:val="center"/>
            <w:hideMark/>
          </w:tcPr>
          <w:p w14:paraId="72061173" w14:textId="77777777" w:rsidR="00C9531B" w:rsidRDefault="00C9531B" w:rsidP="00536C04">
            <w:pPr>
              <w:jc w:val="center"/>
              <w:rPr>
                <w:color w:val="000000"/>
              </w:rPr>
            </w:pPr>
            <w:r>
              <w:rPr>
                <w:color w:val="000000"/>
              </w:rPr>
              <w:t>10 soru</w:t>
            </w:r>
          </w:p>
        </w:tc>
        <w:tc>
          <w:tcPr>
            <w:tcW w:w="514" w:type="pct"/>
            <w:tcBorders>
              <w:top w:val="nil"/>
              <w:left w:val="nil"/>
              <w:bottom w:val="single" w:sz="8" w:space="0" w:color="auto"/>
              <w:right w:val="single" w:sz="8" w:space="0" w:color="auto"/>
            </w:tcBorders>
            <w:shd w:val="clear" w:color="auto" w:fill="auto"/>
            <w:vAlign w:val="center"/>
            <w:hideMark/>
          </w:tcPr>
          <w:p w14:paraId="6DD8526C" w14:textId="77777777" w:rsidR="00C9531B" w:rsidRDefault="00C9531B" w:rsidP="00536C04">
            <w:pPr>
              <w:jc w:val="center"/>
              <w:rPr>
                <w:color w:val="000000"/>
              </w:rPr>
            </w:pPr>
            <w:r>
              <w:rPr>
                <w:color w:val="000000"/>
              </w:rPr>
              <w:t>20 Puan</w:t>
            </w:r>
          </w:p>
        </w:tc>
        <w:tc>
          <w:tcPr>
            <w:tcW w:w="1616" w:type="pct"/>
            <w:tcBorders>
              <w:top w:val="nil"/>
              <w:left w:val="nil"/>
              <w:bottom w:val="single" w:sz="8" w:space="0" w:color="auto"/>
              <w:right w:val="single" w:sz="8" w:space="0" w:color="auto"/>
            </w:tcBorders>
            <w:shd w:val="clear" w:color="auto" w:fill="auto"/>
            <w:vAlign w:val="center"/>
            <w:hideMark/>
          </w:tcPr>
          <w:p w14:paraId="1EDEFDEF" w14:textId="77777777" w:rsidR="00C9531B" w:rsidRDefault="00C9531B" w:rsidP="00536C04">
            <w:pPr>
              <w:rPr>
                <w:color w:val="000000"/>
              </w:rPr>
            </w:pPr>
            <w:r>
              <w:rPr>
                <w:color w:val="000000"/>
              </w:rPr>
              <w:t>Temsil kabiliyeti</w:t>
            </w:r>
          </w:p>
        </w:tc>
        <w:tc>
          <w:tcPr>
            <w:tcW w:w="569" w:type="pct"/>
            <w:tcBorders>
              <w:top w:val="nil"/>
              <w:left w:val="nil"/>
              <w:bottom w:val="single" w:sz="8" w:space="0" w:color="auto"/>
              <w:right w:val="single" w:sz="8" w:space="0" w:color="auto"/>
            </w:tcBorders>
            <w:shd w:val="clear" w:color="auto" w:fill="auto"/>
            <w:vAlign w:val="center"/>
            <w:hideMark/>
          </w:tcPr>
          <w:p w14:paraId="6BC087AC" w14:textId="77777777" w:rsidR="00C9531B" w:rsidRDefault="00C9531B" w:rsidP="00536C04">
            <w:pPr>
              <w:jc w:val="center"/>
              <w:rPr>
                <w:color w:val="000000"/>
              </w:rPr>
            </w:pPr>
            <w:r>
              <w:rPr>
                <w:color w:val="000000"/>
              </w:rPr>
              <w:t>20 Puan</w:t>
            </w:r>
          </w:p>
        </w:tc>
        <w:tc>
          <w:tcPr>
            <w:tcW w:w="600" w:type="pct"/>
            <w:tcBorders>
              <w:top w:val="nil"/>
              <w:left w:val="nil"/>
              <w:bottom w:val="single" w:sz="8" w:space="0" w:color="auto"/>
              <w:right w:val="single" w:sz="8" w:space="0" w:color="auto"/>
            </w:tcBorders>
            <w:shd w:val="clear" w:color="auto" w:fill="auto"/>
            <w:vAlign w:val="center"/>
            <w:hideMark/>
          </w:tcPr>
          <w:p w14:paraId="5421C71F" w14:textId="77777777" w:rsidR="00C9531B" w:rsidRDefault="00C9531B" w:rsidP="00536C04">
            <w:pPr>
              <w:jc w:val="center"/>
              <w:rPr>
                <w:color w:val="000000"/>
              </w:rPr>
            </w:pPr>
            <w:r>
              <w:rPr>
                <w:color w:val="000000"/>
              </w:rPr>
              <w:t>91-100</w:t>
            </w:r>
          </w:p>
        </w:tc>
        <w:tc>
          <w:tcPr>
            <w:tcW w:w="515" w:type="pct"/>
            <w:tcBorders>
              <w:top w:val="nil"/>
              <w:left w:val="nil"/>
              <w:bottom w:val="single" w:sz="8" w:space="0" w:color="auto"/>
              <w:right w:val="single" w:sz="8" w:space="0" w:color="auto"/>
            </w:tcBorders>
            <w:shd w:val="clear" w:color="auto" w:fill="auto"/>
            <w:vAlign w:val="center"/>
            <w:hideMark/>
          </w:tcPr>
          <w:p w14:paraId="2EE0D0FF" w14:textId="77777777" w:rsidR="00C9531B" w:rsidRDefault="00C9531B" w:rsidP="00536C04">
            <w:pPr>
              <w:jc w:val="center"/>
              <w:rPr>
                <w:color w:val="000000"/>
              </w:rPr>
            </w:pPr>
            <w:r>
              <w:rPr>
                <w:color w:val="000000"/>
              </w:rPr>
              <w:t>100 Puan</w:t>
            </w:r>
          </w:p>
        </w:tc>
      </w:tr>
      <w:tr w:rsidR="00C9531B" w14:paraId="4D745B5A" w14:textId="77777777" w:rsidTr="006C2ED8">
        <w:trPr>
          <w:trHeight w:val="1159"/>
        </w:trPr>
        <w:tc>
          <w:tcPr>
            <w:tcW w:w="1185" w:type="pct"/>
            <w:gridSpan w:val="2"/>
            <w:tcBorders>
              <w:top w:val="single" w:sz="8" w:space="0" w:color="auto"/>
              <w:left w:val="single" w:sz="8" w:space="0" w:color="auto"/>
              <w:bottom w:val="single" w:sz="8" w:space="0" w:color="auto"/>
              <w:right w:val="single" w:sz="8" w:space="0" w:color="000000"/>
            </w:tcBorders>
            <w:shd w:val="clear" w:color="000000" w:fill="92D050"/>
            <w:vAlign w:val="center"/>
            <w:hideMark/>
          </w:tcPr>
          <w:p w14:paraId="063C7B3C" w14:textId="77777777" w:rsidR="00C9531B" w:rsidRDefault="00C9531B">
            <w:pPr>
              <w:rPr>
                <w:b/>
                <w:bCs/>
                <w:color w:val="000000"/>
              </w:rPr>
            </w:pPr>
            <w:r>
              <w:rPr>
                <w:b/>
                <w:bCs/>
                <w:color w:val="000000"/>
              </w:rPr>
              <w:t>Yazılı Sınav Toplam Puanı</w:t>
            </w:r>
          </w:p>
        </w:tc>
        <w:tc>
          <w:tcPr>
            <w:tcW w:w="514" w:type="pct"/>
            <w:tcBorders>
              <w:top w:val="nil"/>
              <w:left w:val="nil"/>
              <w:bottom w:val="single" w:sz="8" w:space="0" w:color="auto"/>
              <w:right w:val="single" w:sz="8" w:space="0" w:color="auto"/>
            </w:tcBorders>
            <w:shd w:val="clear" w:color="000000" w:fill="92D050"/>
            <w:vAlign w:val="center"/>
            <w:hideMark/>
          </w:tcPr>
          <w:p w14:paraId="595050C3" w14:textId="77777777" w:rsidR="00C9531B" w:rsidRDefault="00C9531B">
            <w:pPr>
              <w:jc w:val="center"/>
              <w:rPr>
                <w:b/>
                <w:bCs/>
                <w:color w:val="000000"/>
              </w:rPr>
            </w:pPr>
            <w:r>
              <w:rPr>
                <w:b/>
                <w:bCs/>
                <w:color w:val="000000"/>
              </w:rPr>
              <w:t>100 Puan</w:t>
            </w:r>
          </w:p>
        </w:tc>
        <w:tc>
          <w:tcPr>
            <w:tcW w:w="1616" w:type="pct"/>
            <w:tcBorders>
              <w:top w:val="nil"/>
              <w:left w:val="nil"/>
              <w:bottom w:val="single" w:sz="8" w:space="0" w:color="auto"/>
              <w:right w:val="single" w:sz="8" w:space="0" w:color="auto"/>
            </w:tcBorders>
            <w:shd w:val="clear" w:color="000000" w:fill="92D050"/>
            <w:vAlign w:val="center"/>
            <w:hideMark/>
          </w:tcPr>
          <w:p w14:paraId="4B0E7907" w14:textId="77777777" w:rsidR="00536C04" w:rsidRDefault="00C9531B" w:rsidP="00536C04">
            <w:pPr>
              <w:jc w:val="center"/>
              <w:rPr>
                <w:b/>
                <w:bCs/>
                <w:color w:val="000000"/>
              </w:rPr>
            </w:pPr>
            <w:r>
              <w:rPr>
                <w:b/>
                <w:bCs/>
                <w:color w:val="000000"/>
              </w:rPr>
              <w:t xml:space="preserve">Sözlü Sınav </w:t>
            </w:r>
          </w:p>
          <w:p w14:paraId="793740DD" w14:textId="0545CDE6" w:rsidR="00C9531B" w:rsidRDefault="00C9531B" w:rsidP="00536C04">
            <w:pPr>
              <w:jc w:val="center"/>
              <w:rPr>
                <w:b/>
                <w:bCs/>
                <w:color w:val="000000"/>
              </w:rPr>
            </w:pPr>
            <w:r>
              <w:rPr>
                <w:b/>
                <w:bCs/>
                <w:color w:val="000000"/>
              </w:rPr>
              <w:t>Toplam Puanı</w:t>
            </w:r>
          </w:p>
        </w:tc>
        <w:tc>
          <w:tcPr>
            <w:tcW w:w="569" w:type="pct"/>
            <w:tcBorders>
              <w:top w:val="nil"/>
              <w:left w:val="nil"/>
              <w:bottom w:val="single" w:sz="8" w:space="0" w:color="auto"/>
              <w:right w:val="single" w:sz="8" w:space="0" w:color="auto"/>
            </w:tcBorders>
            <w:shd w:val="clear" w:color="000000" w:fill="92D050"/>
            <w:vAlign w:val="center"/>
            <w:hideMark/>
          </w:tcPr>
          <w:p w14:paraId="57C04EC0" w14:textId="77777777" w:rsidR="00C9531B" w:rsidRDefault="00C9531B" w:rsidP="00536C04">
            <w:pPr>
              <w:jc w:val="center"/>
              <w:rPr>
                <w:b/>
                <w:bCs/>
                <w:color w:val="000000"/>
              </w:rPr>
            </w:pPr>
            <w:r>
              <w:rPr>
                <w:b/>
                <w:bCs/>
                <w:color w:val="000000"/>
              </w:rPr>
              <w:t>100 Puan</w:t>
            </w:r>
          </w:p>
        </w:tc>
        <w:tc>
          <w:tcPr>
            <w:tcW w:w="600" w:type="pct"/>
            <w:tcBorders>
              <w:top w:val="nil"/>
              <w:left w:val="nil"/>
              <w:bottom w:val="single" w:sz="8" w:space="0" w:color="auto"/>
              <w:right w:val="single" w:sz="8" w:space="0" w:color="auto"/>
            </w:tcBorders>
            <w:shd w:val="clear" w:color="000000" w:fill="92D050"/>
            <w:vAlign w:val="center"/>
            <w:hideMark/>
          </w:tcPr>
          <w:p w14:paraId="079A0E52" w14:textId="77777777" w:rsidR="00C9531B" w:rsidRDefault="00C9531B" w:rsidP="00536C04">
            <w:pPr>
              <w:jc w:val="center"/>
              <w:rPr>
                <w:b/>
                <w:bCs/>
                <w:color w:val="000000"/>
              </w:rPr>
            </w:pPr>
            <w:r>
              <w:rPr>
                <w:b/>
                <w:bCs/>
                <w:color w:val="000000"/>
              </w:rPr>
              <w:t>Ortaokul Başarı Puanı</w:t>
            </w:r>
          </w:p>
        </w:tc>
        <w:tc>
          <w:tcPr>
            <w:tcW w:w="515" w:type="pct"/>
            <w:tcBorders>
              <w:top w:val="nil"/>
              <w:left w:val="nil"/>
              <w:bottom w:val="single" w:sz="8" w:space="0" w:color="auto"/>
              <w:right w:val="single" w:sz="8" w:space="0" w:color="auto"/>
            </w:tcBorders>
            <w:shd w:val="clear" w:color="000000" w:fill="92D050"/>
            <w:vAlign w:val="center"/>
            <w:hideMark/>
          </w:tcPr>
          <w:p w14:paraId="3C2408DA" w14:textId="77777777" w:rsidR="00C9531B" w:rsidRDefault="00C9531B" w:rsidP="00536C04">
            <w:pPr>
              <w:jc w:val="center"/>
              <w:rPr>
                <w:b/>
                <w:bCs/>
                <w:color w:val="000000"/>
              </w:rPr>
            </w:pPr>
            <w:r>
              <w:rPr>
                <w:b/>
                <w:bCs/>
                <w:color w:val="000000"/>
              </w:rPr>
              <w:t>100 Puan</w:t>
            </w:r>
          </w:p>
        </w:tc>
      </w:tr>
      <w:tr w:rsidR="00C9531B" w14:paraId="0EB374ED" w14:textId="77777777" w:rsidTr="006C2ED8">
        <w:trPr>
          <w:trHeight w:val="397"/>
        </w:trPr>
        <w:tc>
          <w:tcPr>
            <w:tcW w:w="1699" w:type="pct"/>
            <w:gridSpan w:val="3"/>
            <w:tcBorders>
              <w:top w:val="single" w:sz="8" w:space="0" w:color="auto"/>
              <w:left w:val="single" w:sz="8" w:space="0" w:color="auto"/>
              <w:bottom w:val="single" w:sz="8" w:space="0" w:color="auto"/>
              <w:right w:val="single" w:sz="8" w:space="0" w:color="000000"/>
            </w:tcBorders>
            <w:shd w:val="clear" w:color="auto" w:fill="auto"/>
            <w:hideMark/>
          </w:tcPr>
          <w:p w14:paraId="03E16277" w14:textId="77777777" w:rsidR="00C9531B" w:rsidRDefault="00C9531B">
            <w:pPr>
              <w:rPr>
                <w:b/>
                <w:bCs/>
                <w:color w:val="000000"/>
              </w:rPr>
            </w:pPr>
            <w:r>
              <w:rPr>
                <w:b/>
                <w:bCs/>
                <w:color w:val="000000"/>
              </w:rPr>
              <w:t>GENEL TOPLAM PUAN</w:t>
            </w:r>
          </w:p>
        </w:tc>
        <w:tc>
          <w:tcPr>
            <w:tcW w:w="3301" w:type="pct"/>
            <w:gridSpan w:val="4"/>
            <w:tcBorders>
              <w:top w:val="single" w:sz="8" w:space="0" w:color="auto"/>
              <w:left w:val="nil"/>
              <w:bottom w:val="single" w:sz="8" w:space="0" w:color="auto"/>
              <w:right w:val="single" w:sz="8" w:space="0" w:color="000000"/>
            </w:tcBorders>
            <w:shd w:val="clear" w:color="auto" w:fill="auto"/>
            <w:hideMark/>
          </w:tcPr>
          <w:p w14:paraId="788B2FBE" w14:textId="77777777" w:rsidR="00C9531B" w:rsidRDefault="00C9531B" w:rsidP="00536C04">
            <w:pPr>
              <w:jc w:val="center"/>
              <w:rPr>
                <w:b/>
                <w:bCs/>
                <w:color w:val="000000"/>
              </w:rPr>
            </w:pPr>
            <w:r>
              <w:rPr>
                <w:b/>
                <w:bCs/>
                <w:color w:val="000000"/>
              </w:rPr>
              <w:t>300</w:t>
            </w:r>
          </w:p>
        </w:tc>
      </w:tr>
    </w:tbl>
    <w:p w14:paraId="48FCD7A0" w14:textId="4C1AD960" w:rsidR="00BA1F00" w:rsidRPr="0097448A" w:rsidRDefault="00D01570" w:rsidP="00536C04">
      <w:pPr>
        <w:keepNext/>
        <w:keepLines/>
        <w:widowControl w:val="0"/>
        <w:spacing w:after="120" w:line="360" w:lineRule="auto"/>
        <w:jc w:val="both"/>
      </w:pPr>
      <w:r w:rsidRPr="007455A4">
        <w:lastRenderedPageBreak/>
        <w:t>Yurtdışı temsilciliklerince</w:t>
      </w:r>
      <w:r w:rsidRPr="0097448A">
        <w:t xml:space="preserve">; sınava katılan uluslararası öğrenci adaylarının </w:t>
      </w:r>
      <w:r w:rsidR="00BA1F00" w:rsidRPr="0097448A">
        <w:t xml:space="preserve">ilgili ülke komisyonlarınca değerlendirilen </w:t>
      </w:r>
      <w:r w:rsidRPr="0097448A">
        <w:t>sınav</w:t>
      </w:r>
      <w:r w:rsidR="00BA1F00" w:rsidRPr="0097448A">
        <w:t xml:space="preserve"> sonuçları MEB MTEGM’ye resmi yazı ile gönderilir. </w:t>
      </w:r>
    </w:p>
    <w:p w14:paraId="268C00A2" w14:textId="7A9FFB3E" w:rsidR="000D7D01" w:rsidRPr="0097448A" w:rsidRDefault="00BA1F00" w:rsidP="00536C04">
      <w:pPr>
        <w:keepNext/>
        <w:keepLines/>
        <w:widowControl w:val="0"/>
        <w:spacing w:after="120" w:line="360" w:lineRule="auto"/>
        <w:jc w:val="both"/>
      </w:pPr>
      <w:r w:rsidRPr="0097448A">
        <w:t xml:space="preserve">MEB MTEGM tarafından; </w:t>
      </w:r>
      <w:r w:rsidR="00750EE9" w:rsidRPr="0097448A">
        <w:t xml:space="preserve">Arnavutluk, Bosna-Hersek, Bulgaristan, </w:t>
      </w:r>
      <w:r w:rsidR="007F5793" w:rsidRPr="0097448A">
        <w:t>Karadağ,</w:t>
      </w:r>
      <w:r w:rsidR="00D91B18" w:rsidRPr="0097448A">
        <w:t xml:space="preserve"> </w:t>
      </w:r>
      <w:r w:rsidR="00750EE9" w:rsidRPr="0097448A">
        <w:t>Kosova, Kuzey Makedonya</w:t>
      </w:r>
      <w:r w:rsidR="00D67F46" w:rsidRPr="0097448A">
        <w:t xml:space="preserve"> ve</w:t>
      </w:r>
      <w:r w:rsidR="00750EE9" w:rsidRPr="0097448A">
        <w:t xml:space="preserve"> Sırbistan’dan</w:t>
      </w:r>
      <w:r w:rsidR="0077764A" w:rsidRPr="007455A4">
        <w:t xml:space="preserve"> </w:t>
      </w:r>
      <w:r w:rsidR="00750EE9" w:rsidRPr="0097448A">
        <w:t xml:space="preserve">sınavlara katılan adayların </w:t>
      </w:r>
      <w:r w:rsidR="00157E6F" w:rsidRPr="0097448A">
        <w:t>Genel Toplam Puanları dikkate alınarak ü</w:t>
      </w:r>
      <w:r w:rsidR="00750EE9" w:rsidRPr="0097448A">
        <w:t xml:space="preserve">lke ayrımı yapılmaksızın tercih </w:t>
      </w:r>
      <w:r w:rsidR="00157E6F" w:rsidRPr="0097448A">
        <w:t>ettikleri okul, meslek alanı ve</w:t>
      </w:r>
      <w:r w:rsidR="00750EE9" w:rsidRPr="0097448A">
        <w:t xml:space="preserve"> </w:t>
      </w:r>
      <w:r w:rsidR="00157E6F" w:rsidRPr="0097448A">
        <w:t xml:space="preserve">puan üstünlüğüne göre </w:t>
      </w:r>
      <w:r w:rsidR="00750EE9" w:rsidRPr="0097448A">
        <w:t>sıralama</w:t>
      </w:r>
      <w:r w:rsidR="00D67F46" w:rsidRPr="0097448A">
        <w:t>sı</w:t>
      </w:r>
      <w:r w:rsidR="00750EE9" w:rsidRPr="0097448A">
        <w:t xml:space="preserve"> yapılır.</w:t>
      </w:r>
      <w:r w:rsidR="00D23B12" w:rsidRPr="0097448A">
        <w:t xml:space="preserve"> </w:t>
      </w:r>
      <w:r w:rsidR="00D67F46" w:rsidRPr="0097448A">
        <w:t xml:space="preserve">Puanlarda eşitlik </w:t>
      </w:r>
      <w:r w:rsidR="00D23B12" w:rsidRPr="0097448A">
        <w:t>olması halinde yaşı küçük olana öncelik verilir.</w:t>
      </w:r>
      <w:r w:rsidR="0076659C" w:rsidRPr="0097448A">
        <w:t xml:space="preserve"> </w:t>
      </w:r>
    </w:p>
    <w:p w14:paraId="547ABBAE" w14:textId="6B877037" w:rsidR="00536C04" w:rsidRDefault="00BA1F00" w:rsidP="00536C04">
      <w:pPr>
        <w:keepNext/>
        <w:keepLines/>
        <w:widowControl w:val="0"/>
        <w:spacing w:after="120" w:line="360" w:lineRule="auto"/>
        <w:jc w:val="both"/>
      </w:pPr>
      <w:r w:rsidRPr="0097448A">
        <w:t xml:space="preserve">MEB </w:t>
      </w:r>
      <w:r w:rsidR="0076659C" w:rsidRPr="0097448A">
        <w:t xml:space="preserve">MTEGM tarafından </w:t>
      </w:r>
      <w:r w:rsidR="003B2FDF" w:rsidRPr="0097448A">
        <w:t>yapılan değerlendirme sonuçlarına göre</w:t>
      </w:r>
      <w:r w:rsidR="003261F6" w:rsidRPr="0097448A">
        <w:t xml:space="preserve"> uluslararası öğrenci olarak kayıt hakkı kazananların bilgileri bursluluk kabul onayı için YTB’ye gönderilir. </w:t>
      </w:r>
    </w:p>
    <w:p w14:paraId="45E8F022" w14:textId="068C8623" w:rsidR="00536C04" w:rsidRDefault="00536C04">
      <w:pPr>
        <w:spacing w:after="160" w:line="259" w:lineRule="auto"/>
      </w:pPr>
      <w:r>
        <w:br w:type="page"/>
      </w:r>
    </w:p>
    <w:p w14:paraId="40E3CE4A" w14:textId="5E17E6B4" w:rsidR="008D643E" w:rsidRPr="007455A4" w:rsidRDefault="008D643E" w:rsidP="007455A4">
      <w:pPr>
        <w:pStyle w:val="Balk1"/>
        <w:numPr>
          <w:ilvl w:val="0"/>
          <w:numId w:val="32"/>
        </w:numPr>
        <w:spacing w:before="0" w:after="120" w:line="360" w:lineRule="auto"/>
        <w:jc w:val="both"/>
        <w:rPr>
          <w:rFonts w:ascii="Times New Roman" w:hAnsi="Times New Roman" w:cs="Times New Roman"/>
          <w:b/>
          <w:color w:val="auto"/>
          <w:sz w:val="24"/>
        </w:rPr>
      </w:pPr>
      <w:r w:rsidRPr="007455A4">
        <w:rPr>
          <w:rFonts w:ascii="Times New Roman" w:hAnsi="Times New Roman" w:cs="Times New Roman"/>
          <w:b/>
          <w:color w:val="auto"/>
          <w:sz w:val="24"/>
        </w:rPr>
        <w:lastRenderedPageBreak/>
        <w:t xml:space="preserve">ULUSLARARASI EĞİTİM PROGRAMINA KABUL EDİLEN ÖĞRENCİLERDEN </w:t>
      </w:r>
      <w:r w:rsidR="00C82665" w:rsidRPr="007455A4">
        <w:rPr>
          <w:rFonts w:ascii="Times New Roman" w:hAnsi="Times New Roman" w:cs="Times New Roman"/>
          <w:b/>
          <w:color w:val="auto"/>
          <w:sz w:val="24"/>
        </w:rPr>
        <w:t xml:space="preserve">İSTENECEK BELGELER VE </w:t>
      </w:r>
      <w:r w:rsidRPr="007455A4">
        <w:rPr>
          <w:rFonts w:ascii="Times New Roman" w:hAnsi="Times New Roman" w:cs="Times New Roman"/>
          <w:b/>
          <w:color w:val="auto"/>
          <w:sz w:val="24"/>
        </w:rPr>
        <w:t>YAPILACAK İŞLEMLER</w:t>
      </w:r>
    </w:p>
    <w:p w14:paraId="4813F28E" w14:textId="396F0805" w:rsidR="00636300" w:rsidRPr="0097448A" w:rsidRDefault="008D643E" w:rsidP="006C2ED8">
      <w:pPr>
        <w:keepNext/>
        <w:keepLines/>
        <w:widowControl w:val="0"/>
        <w:spacing w:after="120" w:line="360" w:lineRule="auto"/>
        <w:jc w:val="both"/>
      </w:pPr>
      <w:r w:rsidRPr="0097448A">
        <w:t xml:space="preserve">Uluslararası </w:t>
      </w:r>
      <w:r w:rsidR="00844626" w:rsidRPr="0097448A">
        <w:t xml:space="preserve">Eğitim Programına </w:t>
      </w:r>
      <w:r w:rsidRPr="0097448A">
        <w:t xml:space="preserve">kabul edilerek kendisine davet mektubu gönderilen adayların </w:t>
      </w:r>
      <w:r w:rsidR="00844626" w:rsidRPr="0097448A">
        <w:t>TBBS</w:t>
      </w:r>
      <w:r w:rsidRPr="0097448A">
        <w:t xml:space="preserve"> kişisel sayfalarına girerek burs kabul/ret işlemini </w:t>
      </w:r>
      <w:r w:rsidR="00F06B12" w:rsidRPr="0097448A">
        <w:t xml:space="preserve">yapmaları </w:t>
      </w:r>
      <w:r w:rsidRPr="0097448A">
        <w:t>ve kabul iş</w:t>
      </w:r>
      <w:r w:rsidR="00A8543D" w:rsidRPr="0097448A">
        <w:t xml:space="preserve">lemini gerçekleştiren adayların </w:t>
      </w:r>
      <w:r w:rsidR="00BC7445" w:rsidRPr="0097448A">
        <w:t>03-31 Temmuz 2023</w:t>
      </w:r>
      <w:r w:rsidRPr="0097448A">
        <w:t xml:space="preserve"> tarihleri arasında aşağıdaki iş/işlemleri</w:t>
      </w:r>
      <w:r w:rsidR="00636300" w:rsidRPr="0097448A">
        <w:t xml:space="preserve"> gerçekleştir</w:t>
      </w:r>
      <w:r w:rsidR="00844626" w:rsidRPr="0097448A">
        <w:t xml:space="preserve">mesi </w:t>
      </w:r>
      <w:r w:rsidR="00F61940" w:rsidRPr="0097448A">
        <w:t>gerekmektedir:</w:t>
      </w:r>
    </w:p>
    <w:p w14:paraId="404D1132" w14:textId="4F05E94A" w:rsidR="008D643E" w:rsidRPr="00F429E6" w:rsidRDefault="00051313" w:rsidP="00F429E6">
      <w:pPr>
        <w:pStyle w:val="ListeParagraf"/>
        <w:keepNext/>
        <w:keepLines/>
        <w:widowControl w:val="0"/>
        <w:numPr>
          <w:ilvl w:val="0"/>
          <w:numId w:val="37"/>
        </w:numPr>
        <w:spacing w:before="0" w:after="120" w:line="360" w:lineRule="auto"/>
        <w:jc w:val="both"/>
        <w:rPr>
          <w:rFonts w:ascii="Times New Roman" w:hAnsi="Times New Roman" w:cs="Times New Roman"/>
          <w:sz w:val="24"/>
          <w:szCs w:val="24"/>
        </w:rPr>
      </w:pPr>
      <w:r w:rsidRPr="00F429E6">
        <w:rPr>
          <w:rFonts w:ascii="Times New Roman" w:hAnsi="Times New Roman" w:cs="Times New Roman"/>
          <w:sz w:val="24"/>
          <w:szCs w:val="24"/>
        </w:rPr>
        <w:t xml:space="preserve">TBBS </w:t>
      </w:r>
      <w:r w:rsidR="008D643E" w:rsidRPr="00F429E6">
        <w:rPr>
          <w:rFonts w:ascii="Times New Roman" w:hAnsi="Times New Roman" w:cs="Times New Roman"/>
          <w:sz w:val="24"/>
          <w:szCs w:val="24"/>
        </w:rPr>
        <w:t>üzerinden Bursluluk</w:t>
      </w:r>
      <w:r w:rsidR="00277F6E" w:rsidRPr="00F429E6">
        <w:rPr>
          <w:rFonts w:ascii="Times New Roman" w:hAnsi="Times New Roman" w:cs="Times New Roman"/>
          <w:sz w:val="24"/>
          <w:szCs w:val="24"/>
        </w:rPr>
        <w:t xml:space="preserve"> Taahhütnamesinin çıktısı alınarak imzalanır</w:t>
      </w:r>
      <w:r w:rsidR="008D643E" w:rsidRPr="00F429E6">
        <w:rPr>
          <w:rFonts w:ascii="Times New Roman" w:hAnsi="Times New Roman" w:cs="Times New Roman"/>
          <w:sz w:val="24"/>
          <w:szCs w:val="24"/>
        </w:rPr>
        <w:t>.</w:t>
      </w:r>
    </w:p>
    <w:p w14:paraId="0642D80A" w14:textId="2F1BA735" w:rsidR="008D643E" w:rsidRPr="00F429E6" w:rsidRDefault="00051313" w:rsidP="00F429E6">
      <w:pPr>
        <w:pStyle w:val="ListeParagraf"/>
        <w:keepNext/>
        <w:keepLines/>
        <w:widowControl w:val="0"/>
        <w:numPr>
          <w:ilvl w:val="0"/>
          <w:numId w:val="38"/>
        </w:numPr>
        <w:spacing w:before="0" w:after="120" w:line="360" w:lineRule="auto"/>
        <w:ind w:left="1135" w:hanging="284"/>
        <w:jc w:val="both"/>
        <w:rPr>
          <w:rFonts w:ascii="Times New Roman" w:hAnsi="Times New Roman" w:cs="Times New Roman"/>
          <w:sz w:val="24"/>
          <w:szCs w:val="24"/>
        </w:rPr>
      </w:pPr>
      <w:r w:rsidRPr="00F429E6">
        <w:rPr>
          <w:rFonts w:ascii="Times New Roman" w:hAnsi="Times New Roman" w:cs="Times New Roman"/>
          <w:sz w:val="24"/>
          <w:szCs w:val="24"/>
        </w:rPr>
        <w:t xml:space="preserve">Öğrenci tarafından </w:t>
      </w:r>
      <w:r w:rsidR="00AB51AC" w:rsidRPr="00F429E6">
        <w:rPr>
          <w:rFonts w:ascii="Times New Roman" w:hAnsi="Times New Roman" w:cs="Times New Roman"/>
          <w:sz w:val="24"/>
          <w:szCs w:val="24"/>
        </w:rPr>
        <w:t>Türkiye’de 8</w:t>
      </w:r>
      <w:r w:rsidRPr="00F429E6">
        <w:rPr>
          <w:rFonts w:ascii="Times New Roman" w:hAnsi="Times New Roman" w:cs="Times New Roman"/>
          <w:sz w:val="24"/>
          <w:szCs w:val="24"/>
        </w:rPr>
        <w:t xml:space="preserve">inci </w:t>
      </w:r>
      <w:r w:rsidR="00AB51AC" w:rsidRPr="00F429E6">
        <w:rPr>
          <w:rFonts w:ascii="Times New Roman" w:hAnsi="Times New Roman" w:cs="Times New Roman"/>
          <w:sz w:val="24"/>
          <w:szCs w:val="24"/>
        </w:rPr>
        <w:t xml:space="preserve">sınıf düzeyine denk bir eğitim öğretim kurumundan </w:t>
      </w:r>
      <w:r w:rsidR="00F06B12" w:rsidRPr="00F429E6">
        <w:rPr>
          <w:rFonts w:ascii="Times New Roman" w:hAnsi="Times New Roman" w:cs="Times New Roman"/>
          <w:sz w:val="24"/>
          <w:szCs w:val="24"/>
        </w:rPr>
        <w:t xml:space="preserve">alınmış </w:t>
      </w:r>
      <w:r w:rsidR="00AB51AC" w:rsidRPr="00F429E6">
        <w:rPr>
          <w:rFonts w:ascii="Times New Roman" w:hAnsi="Times New Roman" w:cs="Times New Roman"/>
          <w:sz w:val="24"/>
          <w:szCs w:val="24"/>
        </w:rPr>
        <w:t>d</w:t>
      </w:r>
      <w:r w:rsidR="008D643E" w:rsidRPr="00F429E6">
        <w:rPr>
          <w:rFonts w:ascii="Times New Roman" w:hAnsi="Times New Roman" w:cs="Times New Roman"/>
          <w:sz w:val="24"/>
          <w:szCs w:val="24"/>
        </w:rPr>
        <w:t>iploma/geçici mezuniyet belgesinin aslı veya resmî kurumlarca tasdikli sureti</w:t>
      </w:r>
      <w:r w:rsidRPr="00F429E6">
        <w:rPr>
          <w:rFonts w:ascii="Times New Roman" w:hAnsi="Times New Roman" w:cs="Times New Roman"/>
          <w:sz w:val="24"/>
          <w:szCs w:val="24"/>
        </w:rPr>
        <w:t>nin</w:t>
      </w:r>
      <w:r w:rsidR="008D643E" w:rsidRPr="00F429E6">
        <w:rPr>
          <w:rFonts w:ascii="Times New Roman" w:hAnsi="Times New Roman" w:cs="Times New Roman"/>
          <w:sz w:val="24"/>
          <w:szCs w:val="24"/>
        </w:rPr>
        <w:t>,</w:t>
      </w:r>
    </w:p>
    <w:p w14:paraId="4D66BC57" w14:textId="7DA5EAD2" w:rsidR="008D643E" w:rsidRPr="00F429E6" w:rsidRDefault="008D643E" w:rsidP="00F429E6">
      <w:pPr>
        <w:pStyle w:val="ListeParagraf"/>
        <w:keepNext/>
        <w:keepLines/>
        <w:widowControl w:val="0"/>
        <w:numPr>
          <w:ilvl w:val="0"/>
          <w:numId w:val="38"/>
        </w:numPr>
        <w:spacing w:before="0" w:after="120" w:line="360" w:lineRule="auto"/>
        <w:ind w:left="1135" w:hanging="284"/>
        <w:jc w:val="both"/>
        <w:rPr>
          <w:rFonts w:ascii="Times New Roman" w:hAnsi="Times New Roman" w:cs="Times New Roman"/>
          <w:sz w:val="24"/>
          <w:szCs w:val="24"/>
        </w:rPr>
      </w:pPr>
      <w:r w:rsidRPr="00F429E6">
        <w:rPr>
          <w:rFonts w:ascii="Times New Roman" w:hAnsi="Times New Roman" w:cs="Times New Roman"/>
          <w:sz w:val="24"/>
          <w:szCs w:val="24"/>
        </w:rPr>
        <w:t xml:space="preserve">İlköğretimin ikinci kademesindeki </w:t>
      </w:r>
      <w:r w:rsidR="00AB51AC" w:rsidRPr="00F429E6">
        <w:rPr>
          <w:rFonts w:ascii="Times New Roman" w:hAnsi="Times New Roman" w:cs="Times New Roman"/>
          <w:sz w:val="24"/>
          <w:szCs w:val="24"/>
        </w:rPr>
        <w:t>(ortaokul 5, 6, 7 ve 8</w:t>
      </w:r>
      <w:r w:rsidR="00051313" w:rsidRPr="00F429E6">
        <w:rPr>
          <w:rFonts w:ascii="Times New Roman" w:hAnsi="Times New Roman" w:cs="Times New Roman"/>
          <w:sz w:val="24"/>
          <w:szCs w:val="24"/>
        </w:rPr>
        <w:t xml:space="preserve"> inci </w:t>
      </w:r>
      <w:r w:rsidR="00AB51AC" w:rsidRPr="00F429E6">
        <w:rPr>
          <w:rFonts w:ascii="Times New Roman" w:hAnsi="Times New Roman" w:cs="Times New Roman"/>
          <w:sz w:val="24"/>
          <w:szCs w:val="24"/>
        </w:rPr>
        <w:t xml:space="preserve">sınıflar) </w:t>
      </w:r>
      <w:r w:rsidRPr="00F429E6">
        <w:rPr>
          <w:rFonts w:ascii="Times New Roman" w:hAnsi="Times New Roman" w:cs="Times New Roman"/>
          <w:sz w:val="24"/>
          <w:szCs w:val="24"/>
        </w:rPr>
        <w:t>tüm sınıflar düzeyinde (transkript) not çizelgesinin aslı veya resmî kurumlarca tasdikli sureti</w:t>
      </w:r>
      <w:r w:rsidR="00051313" w:rsidRPr="00F429E6">
        <w:rPr>
          <w:rFonts w:ascii="Times New Roman" w:hAnsi="Times New Roman" w:cs="Times New Roman"/>
          <w:sz w:val="24"/>
          <w:szCs w:val="24"/>
        </w:rPr>
        <w:t>nin</w:t>
      </w:r>
      <w:r w:rsidRPr="00F429E6">
        <w:rPr>
          <w:rFonts w:ascii="Times New Roman" w:hAnsi="Times New Roman" w:cs="Times New Roman"/>
          <w:sz w:val="24"/>
          <w:szCs w:val="24"/>
        </w:rPr>
        <w:t>,</w:t>
      </w:r>
    </w:p>
    <w:p w14:paraId="79544518" w14:textId="612E71DF" w:rsidR="008D643E" w:rsidRPr="00F429E6" w:rsidRDefault="008D643E" w:rsidP="00F429E6">
      <w:pPr>
        <w:pStyle w:val="ListeParagraf"/>
        <w:keepNext/>
        <w:keepLines/>
        <w:widowControl w:val="0"/>
        <w:numPr>
          <w:ilvl w:val="0"/>
          <w:numId w:val="38"/>
        </w:numPr>
        <w:spacing w:before="0" w:after="120" w:line="360" w:lineRule="auto"/>
        <w:ind w:left="1135" w:hanging="284"/>
        <w:jc w:val="both"/>
        <w:rPr>
          <w:rFonts w:ascii="Times New Roman" w:hAnsi="Times New Roman" w:cs="Times New Roman"/>
          <w:sz w:val="24"/>
          <w:szCs w:val="24"/>
        </w:rPr>
      </w:pPr>
      <w:r w:rsidRPr="00F429E6">
        <w:rPr>
          <w:rFonts w:ascii="Times New Roman" w:hAnsi="Times New Roman" w:cs="Times New Roman"/>
          <w:sz w:val="24"/>
          <w:szCs w:val="24"/>
        </w:rPr>
        <w:t>Son 3 ay içerisinde alınmış ve bulaşıcı veya sürekli tedavi gerektiren kronik bir hastalığının ol</w:t>
      </w:r>
      <w:r w:rsidR="00DA1D68" w:rsidRPr="00F429E6">
        <w:rPr>
          <w:rFonts w:ascii="Times New Roman" w:hAnsi="Times New Roman" w:cs="Times New Roman"/>
          <w:sz w:val="24"/>
          <w:szCs w:val="24"/>
        </w:rPr>
        <w:t>madığını gösterir sağlık raporu</w:t>
      </w:r>
      <w:r w:rsidR="00051313" w:rsidRPr="00F429E6">
        <w:rPr>
          <w:rFonts w:ascii="Times New Roman" w:hAnsi="Times New Roman" w:cs="Times New Roman"/>
          <w:sz w:val="24"/>
          <w:szCs w:val="24"/>
        </w:rPr>
        <w:t>nun</w:t>
      </w:r>
      <w:r w:rsidR="00DA1D68" w:rsidRPr="00F429E6">
        <w:rPr>
          <w:rFonts w:ascii="Times New Roman" w:hAnsi="Times New Roman" w:cs="Times New Roman"/>
          <w:sz w:val="24"/>
          <w:szCs w:val="24"/>
        </w:rPr>
        <w:t>,</w:t>
      </w:r>
    </w:p>
    <w:p w14:paraId="30EBB4B6" w14:textId="3FB5EF18" w:rsidR="008D643E" w:rsidRPr="00F429E6" w:rsidRDefault="0045133F" w:rsidP="00F429E6">
      <w:pPr>
        <w:pStyle w:val="ListeParagraf"/>
        <w:keepNext/>
        <w:keepLines/>
        <w:widowControl w:val="0"/>
        <w:numPr>
          <w:ilvl w:val="0"/>
          <w:numId w:val="38"/>
        </w:numPr>
        <w:spacing w:before="0" w:after="120" w:line="360" w:lineRule="auto"/>
        <w:ind w:left="1135" w:hanging="284"/>
        <w:jc w:val="both"/>
        <w:rPr>
          <w:rFonts w:ascii="Times New Roman" w:hAnsi="Times New Roman" w:cs="Times New Roman"/>
          <w:sz w:val="24"/>
          <w:szCs w:val="24"/>
        </w:rPr>
      </w:pPr>
      <w:r w:rsidRPr="00F429E6">
        <w:rPr>
          <w:rFonts w:ascii="Times New Roman" w:hAnsi="Times New Roman" w:cs="Times New Roman"/>
          <w:sz w:val="24"/>
          <w:szCs w:val="24"/>
        </w:rPr>
        <w:t>Tercümesi yapılmış k</w:t>
      </w:r>
      <w:r w:rsidR="008D643E" w:rsidRPr="00F429E6">
        <w:rPr>
          <w:rFonts w:ascii="Times New Roman" w:hAnsi="Times New Roman" w:cs="Times New Roman"/>
          <w:sz w:val="24"/>
          <w:szCs w:val="24"/>
        </w:rPr>
        <w:t xml:space="preserve">imlik belgesi ve pasaportun aslı veya resmî kurumlarca </w:t>
      </w:r>
      <w:r w:rsidRPr="00F429E6">
        <w:rPr>
          <w:rFonts w:ascii="Times New Roman" w:hAnsi="Times New Roman" w:cs="Times New Roman"/>
          <w:sz w:val="24"/>
          <w:szCs w:val="24"/>
        </w:rPr>
        <w:t>tasdikli örneği</w:t>
      </w:r>
      <w:r w:rsidR="00051313" w:rsidRPr="00F429E6">
        <w:rPr>
          <w:rFonts w:ascii="Times New Roman" w:hAnsi="Times New Roman" w:cs="Times New Roman"/>
          <w:sz w:val="24"/>
          <w:szCs w:val="24"/>
        </w:rPr>
        <w:t>nin</w:t>
      </w:r>
      <w:r w:rsidRPr="00F429E6">
        <w:rPr>
          <w:rFonts w:ascii="Times New Roman" w:hAnsi="Times New Roman" w:cs="Times New Roman"/>
          <w:sz w:val="24"/>
          <w:szCs w:val="24"/>
        </w:rPr>
        <w:t xml:space="preserve">, </w:t>
      </w:r>
    </w:p>
    <w:p w14:paraId="5D8081DB" w14:textId="67E88A6D" w:rsidR="00CE47F2" w:rsidRPr="00F429E6" w:rsidRDefault="008D643E" w:rsidP="00F429E6">
      <w:pPr>
        <w:pStyle w:val="ListeParagraf"/>
        <w:keepNext/>
        <w:keepLines/>
        <w:widowControl w:val="0"/>
        <w:numPr>
          <w:ilvl w:val="0"/>
          <w:numId w:val="38"/>
        </w:numPr>
        <w:spacing w:before="0" w:after="120" w:line="360" w:lineRule="auto"/>
        <w:ind w:left="1135" w:hanging="284"/>
        <w:jc w:val="both"/>
        <w:rPr>
          <w:rFonts w:ascii="Times New Roman" w:hAnsi="Times New Roman" w:cs="Times New Roman"/>
          <w:sz w:val="24"/>
          <w:szCs w:val="24"/>
        </w:rPr>
      </w:pPr>
      <w:r w:rsidRPr="00F429E6">
        <w:rPr>
          <w:rFonts w:ascii="Times New Roman" w:hAnsi="Times New Roman" w:cs="Times New Roman"/>
          <w:sz w:val="24"/>
          <w:szCs w:val="24"/>
        </w:rPr>
        <w:t>Öğrencinin Türkiye’de eğitim görmesi ile ilgili veli muvafaka</w:t>
      </w:r>
      <w:r w:rsidR="005E6DB4" w:rsidRPr="00F429E6">
        <w:rPr>
          <w:rFonts w:ascii="Times New Roman" w:hAnsi="Times New Roman" w:cs="Times New Roman"/>
          <w:sz w:val="24"/>
          <w:szCs w:val="24"/>
        </w:rPr>
        <w:t>tnamesi</w:t>
      </w:r>
      <w:r w:rsidR="00051313" w:rsidRPr="00F429E6">
        <w:rPr>
          <w:rFonts w:ascii="Times New Roman" w:hAnsi="Times New Roman" w:cs="Times New Roman"/>
          <w:sz w:val="24"/>
          <w:szCs w:val="24"/>
        </w:rPr>
        <w:t>nin</w:t>
      </w:r>
      <w:r w:rsidR="005E6DB4" w:rsidRPr="00F429E6">
        <w:rPr>
          <w:rFonts w:ascii="Times New Roman" w:hAnsi="Times New Roman" w:cs="Times New Roman"/>
          <w:sz w:val="24"/>
          <w:szCs w:val="24"/>
        </w:rPr>
        <w:t xml:space="preserve"> </w:t>
      </w:r>
    </w:p>
    <w:p w14:paraId="4E3F744C" w14:textId="4DD37451" w:rsidR="008D643E" w:rsidRPr="00F429E6" w:rsidRDefault="00051313" w:rsidP="00F429E6">
      <w:pPr>
        <w:keepNext/>
        <w:keepLines/>
        <w:widowControl w:val="0"/>
        <w:spacing w:after="120" w:line="360" w:lineRule="auto"/>
        <w:jc w:val="both"/>
      </w:pPr>
      <w:r w:rsidRPr="00F429E6">
        <w:t xml:space="preserve">sisteme yüklenip yüklenmediğinin </w:t>
      </w:r>
      <w:r w:rsidR="005E6DB4" w:rsidRPr="00F429E6">
        <w:t>kontrolleri yapıl</w:t>
      </w:r>
      <w:r w:rsidRPr="00F429E6">
        <w:t>ır,</w:t>
      </w:r>
      <w:r w:rsidR="005E6DB4" w:rsidRPr="00F429E6">
        <w:t xml:space="preserve"> </w:t>
      </w:r>
      <w:r w:rsidR="00287282" w:rsidRPr="00F429E6">
        <w:t xml:space="preserve">velisi tarafından </w:t>
      </w:r>
      <w:r w:rsidR="005E6DB4" w:rsidRPr="00F429E6">
        <w:t xml:space="preserve">imzalanan Bursluluk Taahhütnamesi </w:t>
      </w:r>
      <w:r w:rsidRPr="00F429E6">
        <w:t>en yakın Türkiye Cumhuriyeti Büyükelçiliği veya Konsolosluğunda</w:t>
      </w:r>
      <w:r w:rsidR="00287282" w:rsidRPr="00F429E6">
        <w:t xml:space="preserve"> </w:t>
      </w:r>
      <w:r w:rsidR="005E6DB4" w:rsidRPr="00F429E6">
        <w:t>onaylatılır</w:t>
      </w:r>
      <w:r w:rsidR="008D643E" w:rsidRPr="00F429E6">
        <w:t>.</w:t>
      </w:r>
    </w:p>
    <w:p w14:paraId="735D71B4" w14:textId="24D545CD" w:rsidR="008D643E" w:rsidRPr="00F429E6" w:rsidRDefault="00D57B1F" w:rsidP="00F429E6">
      <w:pPr>
        <w:pStyle w:val="ListeParagraf"/>
        <w:keepNext/>
        <w:keepLines/>
        <w:widowControl w:val="0"/>
        <w:numPr>
          <w:ilvl w:val="0"/>
          <w:numId w:val="37"/>
        </w:numPr>
        <w:spacing w:before="0" w:after="120" w:line="360" w:lineRule="auto"/>
        <w:jc w:val="both"/>
        <w:rPr>
          <w:rFonts w:ascii="Times New Roman" w:hAnsi="Times New Roman" w:cs="Times New Roman"/>
          <w:sz w:val="24"/>
          <w:szCs w:val="24"/>
        </w:rPr>
      </w:pPr>
      <w:r w:rsidRPr="00F429E6">
        <w:rPr>
          <w:rFonts w:ascii="Times New Roman" w:hAnsi="Times New Roman" w:cs="Times New Roman"/>
          <w:sz w:val="24"/>
          <w:szCs w:val="24"/>
        </w:rPr>
        <w:t xml:space="preserve">Taahhütname işlemleri </w:t>
      </w:r>
      <w:r w:rsidR="008D643E" w:rsidRPr="00F429E6">
        <w:rPr>
          <w:rFonts w:ascii="Times New Roman" w:hAnsi="Times New Roman" w:cs="Times New Roman"/>
          <w:sz w:val="24"/>
          <w:szCs w:val="24"/>
        </w:rPr>
        <w:t>sırasında</w:t>
      </w:r>
      <w:r w:rsidRPr="00F429E6">
        <w:rPr>
          <w:rFonts w:ascii="Times New Roman" w:hAnsi="Times New Roman" w:cs="Times New Roman"/>
          <w:sz w:val="24"/>
          <w:szCs w:val="24"/>
        </w:rPr>
        <w:t xml:space="preserve">/sonrasında </w:t>
      </w:r>
      <w:r w:rsidR="00BC44CE" w:rsidRPr="00F429E6">
        <w:rPr>
          <w:rFonts w:ascii="Times New Roman" w:hAnsi="Times New Roman" w:cs="Times New Roman"/>
          <w:sz w:val="24"/>
          <w:szCs w:val="24"/>
        </w:rPr>
        <w:t xml:space="preserve">Türkiye Cumhuriyeti </w:t>
      </w:r>
      <w:r w:rsidR="00982B48" w:rsidRPr="00F429E6">
        <w:rPr>
          <w:rFonts w:ascii="Times New Roman" w:hAnsi="Times New Roman" w:cs="Times New Roman"/>
          <w:sz w:val="24"/>
          <w:szCs w:val="24"/>
        </w:rPr>
        <w:t xml:space="preserve">Büyükelçilik/Konsolosluklara </w:t>
      </w:r>
      <w:r w:rsidRPr="00F429E6">
        <w:rPr>
          <w:rFonts w:ascii="Times New Roman" w:hAnsi="Times New Roman" w:cs="Times New Roman"/>
          <w:sz w:val="24"/>
          <w:szCs w:val="24"/>
        </w:rPr>
        <w:t>geçerli pasaport</w:t>
      </w:r>
      <w:r w:rsidR="008D643E" w:rsidRPr="00F429E6">
        <w:rPr>
          <w:rFonts w:ascii="Times New Roman" w:hAnsi="Times New Roman" w:cs="Times New Roman"/>
          <w:sz w:val="24"/>
          <w:szCs w:val="24"/>
        </w:rPr>
        <w:t xml:space="preserve"> ile öğrenim</w:t>
      </w:r>
      <w:r w:rsidRPr="00F429E6">
        <w:rPr>
          <w:rFonts w:ascii="Times New Roman" w:hAnsi="Times New Roman" w:cs="Times New Roman"/>
          <w:sz w:val="24"/>
          <w:szCs w:val="24"/>
        </w:rPr>
        <w:t xml:space="preserve"> vizesi başvurusunda bulunulur</w:t>
      </w:r>
      <w:r w:rsidR="008D643E" w:rsidRPr="00F429E6">
        <w:rPr>
          <w:rFonts w:ascii="Times New Roman" w:hAnsi="Times New Roman" w:cs="Times New Roman"/>
          <w:sz w:val="24"/>
          <w:szCs w:val="24"/>
        </w:rPr>
        <w:t xml:space="preserve">. </w:t>
      </w:r>
    </w:p>
    <w:p w14:paraId="62E00E62" w14:textId="44222E61" w:rsidR="008D643E" w:rsidRPr="00F429E6" w:rsidRDefault="00BC44CE" w:rsidP="00F429E6">
      <w:pPr>
        <w:pStyle w:val="ListeParagraf"/>
        <w:keepNext/>
        <w:keepLines/>
        <w:widowControl w:val="0"/>
        <w:numPr>
          <w:ilvl w:val="0"/>
          <w:numId w:val="37"/>
        </w:numPr>
        <w:spacing w:before="0" w:after="120" w:line="360" w:lineRule="auto"/>
        <w:jc w:val="both"/>
        <w:rPr>
          <w:rFonts w:ascii="Times New Roman" w:hAnsi="Times New Roman" w:cs="Times New Roman"/>
          <w:sz w:val="24"/>
          <w:szCs w:val="24"/>
        </w:rPr>
      </w:pPr>
      <w:r w:rsidRPr="00F429E6">
        <w:rPr>
          <w:rFonts w:ascii="Times New Roman" w:hAnsi="Times New Roman" w:cs="Times New Roman"/>
          <w:sz w:val="24"/>
          <w:szCs w:val="24"/>
        </w:rPr>
        <w:t xml:space="preserve">Türkiye Cumhuriyeti </w:t>
      </w:r>
      <w:r w:rsidR="008D643E" w:rsidRPr="00F429E6">
        <w:rPr>
          <w:rFonts w:ascii="Times New Roman" w:hAnsi="Times New Roman" w:cs="Times New Roman"/>
          <w:sz w:val="24"/>
          <w:szCs w:val="24"/>
        </w:rPr>
        <w:t xml:space="preserve">Büyükelçilik/Konsolosluk ya da YTB Ofisleri tarafından kontrol </w:t>
      </w:r>
      <w:r w:rsidR="00D57B1F" w:rsidRPr="00F429E6">
        <w:rPr>
          <w:rFonts w:ascii="Times New Roman" w:hAnsi="Times New Roman" w:cs="Times New Roman"/>
          <w:sz w:val="24"/>
          <w:szCs w:val="24"/>
        </w:rPr>
        <w:t>edilen Bursluluk Taahhütnamesi</w:t>
      </w:r>
      <w:r w:rsidR="008D643E" w:rsidRPr="00F429E6">
        <w:rPr>
          <w:rFonts w:ascii="Times New Roman" w:hAnsi="Times New Roman" w:cs="Times New Roman"/>
          <w:sz w:val="24"/>
          <w:szCs w:val="24"/>
        </w:rPr>
        <w:t xml:space="preserve"> </w:t>
      </w:r>
      <w:r w:rsidR="00D57B1F" w:rsidRPr="00F429E6">
        <w:rPr>
          <w:rFonts w:ascii="Times New Roman" w:hAnsi="Times New Roman" w:cs="Times New Roman"/>
          <w:sz w:val="24"/>
          <w:szCs w:val="24"/>
        </w:rPr>
        <w:t>TBBS’deki</w:t>
      </w:r>
      <w:r w:rsidR="001E1CC0" w:rsidRPr="00F429E6">
        <w:rPr>
          <w:rFonts w:ascii="Times New Roman" w:hAnsi="Times New Roman" w:cs="Times New Roman"/>
          <w:sz w:val="24"/>
          <w:szCs w:val="24"/>
        </w:rPr>
        <w:t xml:space="preserve"> </w:t>
      </w:r>
      <w:r w:rsidR="00D57B1F" w:rsidRPr="00F429E6">
        <w:rPr>
          <w:rFonts w:ascii="Times New Roman" w:hAnsi="Times New Roman" w:cs="Times New Roman"/>
          <w:sz w:val="24"/>
          <w:szCs w:val="24"/>
        </w:rPr>
        <w:t>ilgili alana yüklenir</w:t>
      </w:r>
      <w:r w:rsidR="008D643E" w:rsidRPr="00F429E6">
        <w:rPr>
          <w:rFonts w:ascii="Times New Roman" w:hAnsi="Times New Roman" w:cs="Times New Roman"/>
          <w:sz w:val="24"/>
          <w:szCs w:val="24"/>
        </w:rPr>
        <w:t xml:space="preserve"> (Taahhütnamelerin sisteme yüklenmesi adayların sorumluluğundadır.)</w:t>
      </w:r>
      <w:r w:rsidR="00CE47F2" w:rsidRPr="00F429E6">
        <w:rPr>
          <w:rFonts w:ascii="Times New Roman" w:hAnsi="Times New Roman" w:cs="Times New Roman"/>
          <w:sz w:val="24"/>
          <w:szCs w:val="24"/>
        </w:rPr>
        <w:t>.</w:t>
      </w:r>
      <w:r w:rsidR="008D643E" w:rsidRPr="00F429E6">
        <w:rPr>
          <w:rFonts w:ascii="Times New Roman" w:hAnsi="Times New Roman" w:cs="Times New Roman"/>
          <w:sz w:val="24"/>
          <w:szCs w:val="24"/>
        </w:rPr>
        <w:t xml:space="preserve"> </w:t>
      </w:r>
    </w:p>
    <w:p w14:paraId="4894B984" w14:textId="6E5A08BE" w:rsidR="008D643E" w:rsidRPr="00F429E6" w:rsidRDefault="00F06B12" w:rsidP="00F429E6">
      <w:pPr>
        <w:pStyle w:val="ListeParagraf"/>
        <w:keepNext/>
        <w:keepLines/>
        <w:widowControl w:val="0"/>
        <w:numPr>
          <w:ilvl w:val="0"/>
          <w:numId w:val="37"/>
        </w:numPr>
        <w:spacing w:before="0" w:after="120" w:line="360" w:lineRule="auto"/>
        <w:jc w:val="both"/>
        <w:rPr>
          <w:rFonts w:ascii="Times New Roman" w:hAnsi="Times New Roman" w:cs="Times New Roman"/>
          <w:sz w:val="24"/>
          <w:szCs w:val="24"/>
        </w:rPr>
      </w:pPr>
      <w:r w:rsidRPr="00F429E6">
        <w:rPr>
          <w:rFonts w:ascii="Times New Roman" w:hAnsi="Times New Roman" w:cs="Times New Roman"/>
          <w:sz w:val="24"/>
          <w:szCs w:val="24"/>
        </w:rPr>
        <w:t>Türkiye Cumhuriyeti Büyükelçiliği</w:t>
      </w:r>
      <w:r w:rsidR="00D94D83" w:rsidRPr="00F429E6">
        <w:rPr>
          <w:rFonts w:ascii="Times New Roman" w:hAnsi="Times New Roman" w:cs="Times New Roman"/>
          <w:sz w:val="24"/>
          <w:szCs w:val="24"/>
        </w:rPr>
        <w:t>/</w:t>
      </w:r>
      <w:r w:rsidRPr="00F429E6">
        <w:rPr>
          <w:rFonts w:ascii="Times New Roman" w:hAnsi="Times New Roman" w:cs="Times New Roman"/>
          <w:sz w:val="24"/>
          <w:szCs w:val="24"/>
        </w:rPr>
        <w:t xml:space="preserve">Konsolosluğunda </w:t>
      </w:r>
      <w:r w:rsidR="008D643E" w:rsidRPr="00F429E6">
        <w:rPr>
          <w:rFonts w:ascii="Times New Roman" w:hAnsi="Times New Roman" w:cs="Times New Roman"/>
          <w:sz w:val="24"/>
          <w:szCs w:val="24"/>
        </w:rPr>
        <w:t xml:space="preserve">ya da </w:t>
      </w:r>
      <w:r w:rsidR="00D94D83" w:rsidRPr="00F429E6">
        <w:rPr>
          <w:rFonts w:ascii="Times New Roman" w:hAnsi="Times New Roman" w:cs="Times New Roman"/>
          <w:sz w:val="24"/>
          <w:szCs w:val="24"/>
        </w:rPr>
        <w:t xml:space="preserve">YTB </w:t>
      </w:r>
      <w:r w:rsidR="008D643E" w:rsidRPr="00F429E6">
        <w:rPr>
          <w:rFonts w:ascii="Times New Roman" w:hAnsi="Times New Roman" w:cs="Times New Roman"/>
          <w:sz w:val="24"/>
          <w:szCs w:val="24"/>
        </w:rPr>
        <w:t>Ofisler</w:t>
      </w:r>
      <w:r w:rsidR="00D94D83" w:rsidRPr="00F429E6">
        <w:rPr>
          <w:rFonts w:ascii="Times New Roman" w:hAnsi="Times New Roman" w:cs="Times New Roman"/>
          <w:sz w:val="24"/>
          <w:szCs w:val="24"/>
        </w:rPr>
        <w:t>in</w:t>
      </w:r>
      <w:r w:rsidR="008D643E" w:rsidRPr="00F429E6">
        <w:rPr>
          <w:rFonts w:ascii="Times New Roman" w:hAnsi="Times New Roman" w:cs="Times New Roman"/>
          <w:sz w:val="24"/>
          <w:szCs w:val="24"/>
        </w:rPr>
        <w:t>de işlem yapılmadan, sadece adayın imzasıyla TBBS’ye geri yüklenen taah</w:t>
      </w:r>
      <w:r w:rsidR="00D57B1F" w:rsidRPr="00F429E6">
        <w:rPr>
          <w:rFonts w:ascii="Times New Roman" w:hAnsi="Times New Roman" w:cs="Times New Roman"/>
          <w:sz w:val="24"/>
          <w:szCs w:val="24"/>
        </w:rPr>
        <w:t>hütnameler geçersiz sayılır</w:t>
      </w:r>
      <w:r w:rsidR="008D643E" w:rsidRPr="00F429E6">
        <w:rPr>
          <w:rFonts w:ascii="Times New Roman" w:hAnsi="Times New Roman" w:cs="Times New Roman"/>
          <w:sz w:val="24"/>
          <w:szCs w:val="24"/>
        </w:rPr>
        <w:t xml:space="preserve">. </w:t>
      </w:r>
    </w:p>
    <w:p w14:paraId="29EB153F" w14:textId="16352532" w:rsidR="006C2ED8" w:rsidRPr="006C2ED8" w:rsidRDefault="00382520" w:rsidP="006C2ED8">
      <w:pPr>
        <w:pStyle w:val="ListeParagraf"/>
        <w:keepNext/>
        <w:keepLines/>
        <w:widowControl w:val="0"/>
        <w:numPr>
          <w:ilvl w:val="0"/>
          <w:numId w:val="37"/>
        </w:numPr>
        <w:spacing w:before="0" w:after="120" w:line="360" w:lineRule="auto"/>
        <w:jc w:val="both"/>
        <w:rPr>
          <w:rFonts w:ascii="Times New Roman" w:hAnsi="Times New Roman" w:cs="Times New Roman"/>
          <w:sz w:val="24"/>
          <w:szCs w:val="24"/>
        </w:rPr>
      </w:pPr>
      <w:r w:rsidRPr="00F429E6">
        <w:rPr>
          <w:rFonts w:ascii="Times New Roman" w:hAnsi="Times New Roman" w:cs="Times New Roman"/>
          <w:sz w:val="24"/>
          <w:szCs w:val="24"/>
        </w:rPr>
        <w:t>Taahhütname</w:t>
      </w:r>
      <w:r w:rsidR="008D643E" w:rsidRPr="00F429E6">
        <w:rPr>
          <w:rFonts w:ascii="Times New Roman" w:hAnsi="Times New Roman" w:cs="Times New Roman"/>
          <w:sz w:val="24"/>
          <w:szCs w:val="24"/>
        </w:rPr>
        <w:t xml:space="preserve"> yükle</w:t>
      </w:r>
      <w:r w:rsidR="00C013F0" w:rsidRPr="00F429E6">
        <w:rPr>
          <w:rFonts w:ascii="Times New Roman" w:hAnsi="Times New Roman" w:cs="Times New Roman"/>
          <w:sz w:val="24"/>
          <w:szCs w:val="24"/>
        </w:rPr>
        <w:t>n</w:t>
      </w:r>
      <w:r w:rsidR="008D643E" w:rsidRPr="00F429E6">
        <w:rPr>
          <w:rFonts w:ascii="Times New Roman" w:hAnsi="Times New Roman" w:cs="Times New Roman"/>
          <w:sz w:val="24"/>
          <w:szCs w:val="24"/>
        </w:rPr>
        <w:t>dikten sonra ulaşım, konaklama gibi konularda istenen bilg</w:t>
      </w:r>
      <w:r w:rsidR="00976AAF" w:rsidRPr="00F429E6">
        <w:rPr>
          <w:rFonts w:ascii="Times New Roman" w:hAnsi="Times New Roman" w:cs="Times New Roman"/>
          <w:sz w:val="24"/>
          <w:szCs w:val="24"/>
        </w:rPr>
        <w:t>iler mutlaka doldurulmalıdır</w:t>
      </w:r>
      <w:r w:rsidR="008D643E" w:rsidRPr="00F429E6">
        <w:rPr>
          <w:rFonts w:ascii="Times New Roman" w:hAnsi="Times New Roman" w:cs="Times New Roman"/>
          <w:sz w:val="24"/>
          <w:szCs w:val="24"/>
        </w:rPr>
        <w:t>.</w:t>
      </w:r>
      <w:r w:rsidR="006C2ED8">
        <w:rPr>
          <w:rFonts w:ascii="Times New Roman" w:hAnsi="Times New Roman" w:cs="Times New Roman"/>
          <w:sz w:val="24"/>
          <w:szCs w:val="24"/>
        </w:rPr>
        <w:br w:type="page"/>
      </w:r>
    </w:p>
    <w:p w14:paraId="0F84A760" w14:textId="245A500F" w:rsidR="001A5DA9" w:rsidRPr="002E6C30" w:rsidRDefault="008D643E" w:rsidP="002E6C30">
      <w:pPr>
        <w:pStyle w:val="Balk1"/>
        <w:numPr>
          <w:ilvl w:val="0"/>
          <w:numId w:val="32"/>
        </w:numPr>
        <w:spacing w:before="0" w:after="120" w:line="360" w:lineRule="auto"/>
        <w:jc w:val="both"/>
        <w:rPr>
          <w:rFonts w:ascii="Times New Roman" w:hAnsi="Times New Roman" w:cs="Times New Roman"/>
          <w:b/>
          <w:color w:val="auto"/>
          <w:sz w:val="24"/>
        </w:rPr>
      </w:pPr>
      <w:bookmarkStart w:id="1" w:name="_TOC_250001"/>
      <w:r w:rsidRPr="002E6C30">
        <w:rPr>
          <w:rFonts w:ascii="Times New Roman" w:hAnsi="Times New Roman" w:cs="Times New Roman"/>
          <w:b/>
          <w:color w:val="auto"/>
          <w:sz w:val="24"/>
        </w:rPr>
        <w:lastRenderedPageBreak/>
        <w:t>KAYIT</w:t>
      </w:r>
      <w:r w:rsidR="001A5DA9" w:rsidRPr="002E6C30">
        <w:rPr>
          <w:rFonts w:ascii="Times New Roman" w:hAnsi="Times New Roman" w:cs="Times New Roman"/>
          <w:b/>
          <w:color w:val="auto"/>
          <w:sz w:val="24"/>
        </w:rPr>
        <w:t xml:space="preserve"> KABUL İŞLEMLERİ </w:t>
      </w:r>
    </w:p>
    <w:bookmarkEnd w:id="1"/>
    <w:p w14:paraId="3AC54BEF" w14:textId="58A0B49E" w:rsidR="000E43D0" w:rsidRPr="0097448A" w:rsidRDefault="000E43D0" w:rsidP="002E6C30">
      <w:pPr>
        <w:keepNext/>
        <w:keepLines/>
        <w:widowControl w:val="0"/>
        <w:spacing w:after="120" w:line="360" w:lineRule="auto"/>
        <w:jc w:val="both"/>
      </w:pPr>
      <w:r w:rsidRPr="0097448A">
        <w:t xml:space="preserve">YTB tarafından alınan bursluluk kabul onayı MEB MTEGM gönderilir. Bursluluk onayı esas alınarak MEB MTEGM tarafından yatılılık onayı alınması için Cumhurbaşkanlığı ile resmi yazışma yapılır. Bursluluk ve yatılılık onaylarına göre uluslararası öğrencilerin Türkiye’ye gelişleri için ulaşım bilgileri </w:t>
      </w:r>
      <w:r w:rsidR="00E913D0" w:rsidRPr="0097448A">
        <w:t>ilgili taraflara gönderilir.</w:t>
      </w:r>
    </w:p>
    <w:p w14:paraId="2EDB8010" w14:textId="310BD56A" w:rsidR="00DA1D68" w:rsidRPr="0097448A" w:rsidRDefault="00C33BDA" w:rsidP="002E6C30">
      <w:pPr>
        <w:keepNext/>
        <w:keepLines/>
        <w:widowControl w:val="0"/>
        <w:spacing w:after="120" w:line="360" w:lineRule="auto"/>
        <w:jc w:val="both"/>
      </w:pPr>
      <w:r w:rsidRPr="0097448A">
        <w:t xml:space="preserve">Uluslararası </w:t>
      </w:r>
      <w:r w:rsidR="008C7259" w:rsidRPr="0097448A">
        <w:t>Eğitim Programına</w:t>
      </w:r>
      <w:r w:rsidRPr="0097448A">
        <w:t xml:space="preserve"> kabul edilen </w:t>
      </w:r>
      <w:r w:rsidR="00E913D0" w:rsidRPr="0097448A">
        <w:t>uluslararası öğrenci</w:t>
      </w:r>
      <w:r w:rsidRPr="0097448A">
        <w:t xml:space="preserve">lerin e-Okul Yönetim Bilgi Sistemi üzerinden yerleştirildikleri okullara </w:t>
      </w:r>
      <w:r w:rsidR="00792550" w:rsidRPr="0097448A">
        <w:t xml:space="preserve">MEB </w:t>
      </w:r>
      <w:r w:rsidRPr="0097448A">
        <w:t>MTEGM tarafından kayıtları yapılır.</w:t>
      </w:r>
    </w:p>
    <w:p w14:paraId="76AFFF66" w14:textId="2E070CCA" w:rsidR="002935EF" w:rsidRPr="0097448A" w:rsidRDefault="002935EF" w:rsidP="002E6C30">
      <w:pPr>
        <w:keepNext/>
        <w:keepLines/>
        <w:widowControl w:val="0"/>
        <w:spacing w:after="120" w:line="360" w:lineRule="auto"/>
        <w:jc w:val="both"/>
      </w:pPr>
      <w:r w:rsidRPr="0097448A">
        <w:t>Türkiye’ye öğrenim vizesi işlemleri tamamlanarak gelen</w:t>
      </w:r>
      <w:r w:rsidR="00771D92" w:rsidRPr="0097448A">
        <w:t xml:space="preserve"> ve e-Okul Yönetim Bilgi Sisteminde kayıtları yapılan</w:t>
      </w:r>
      <w:r w:rsidRPr="0097448A">
        <w:t xml:space="preserve"> </w:t>
      </w:r>
      <w:r w:rsidR="00E913D0" w:rsidRPr="0097448A">
        <w:t>uluslararası öğrenci</w:t>
      </w:r>
      <w:r w:rsidRPr="0097448A">
        <w:t>lerin</w:t>
      </w:r>
      <w:r w:rsidR="00F50C58" w:rsidRPr="0097448A">
        <w:t xml:space="preserve"> ikamet izin işlemleri</w:t>
      </w:r>
      <w:r w:rsidRPr="0097448A">
        <w:t xml:space="preserve"> yerleştirildikleri okul müdürlüklerince yapılır.</w:t>
      </w:r>
    </w:p>
    <w:p w14:paraId="4FBBAA03" w14:textId="606A39E9" w:rsidR="00C027A2" w:rsidRDefault="00DA1D68" w:rsidP="002E6C30">
      <w:pPr>
        <w:keepNext/>
        <w:keepLines/>
        <w:widowControl w:val="0"/>
        <w:spacing w:after="120" w:line="360" w:lineRule="auto"/>
        <w:jc w:val="both"/>
      </w:pPr>
      <w:r w:rsidRPr="0097448A">
        <w:t xml:space="preserve">Kayıt işlemi yapılan </w:t>
      </w:r>
      <w:r w:rsidR="00E913D0" w:rsidRPr="0097448A">
        <w:t>uluslararası öğrenci</w:t>
      </w:r>
      <w:r w:rsidRPr="0097448A">
        <w:t xml:space="preserve">lerin daha önceden devam </w:t>
      </w:r>
      <w:r w:rsidR="00904A23" w:rsidRPr="0097448A">
        <w:t xml:space="preserve">eden </w:t>
      </w:r>
      <w:r w:rsidR="00F940A2" w:rsidRPr="0097448A">
        <w:t>sürekli</w:t>
      </w:r>
      <w:r w:rsidRPr="0097448A">
        <w:t xml:space="preserve"> tedavi gerektiren </w:t>
      </w:r>
      <w:r w:rsidR="00904A23" w:rsidRPr="0097448A">
        <w:t xml:space="preserve">sağlık sorunlarının </w:t>
      </w:r>
      <w:r w:rsidRPr="0097448A">
        <w:t>tespiti halinde</w:t>
      </w:r>
      <w:r w:rsidR="00792550" w:rsidRPr="0097448A">
        <w:t>,</w:t>
      </w:r>
      <w:r w:rsidRPr="0097448A">
        <w:t xml:space="preserve"> </w:t>
      </w:r>
      <w:r w:rsidR="00E913D0" w:rsidRPr="0097448A">
        <w:t xml:space="preserve">uluslararası öğrenci </w:t>
      </w:r>
      <w:r w:rsidRPr="0097448A">
        <w:t>yerinde tedavi</w:t>
      </w:r>
      <w:r w:rsidR="00904A23" w:rsidRPr="0097448A">
        <w:t>si</w:t>
      </w:r>
      <w:r w:rsidRPr="0097448A">
        <w:t xml:space="preserve"> iç</w:t>
      </w:r>
      <w:r w:rsidR="00904A23" w:rsidRPr="0097448A">
        <w:t xml:space="preserve">in  </w:t>
      </w:r>
      <w:r w:rsidR="00792550" w:rsidRPr="0097448A">
        <w:t xml:space="preserve">Uluslararası Eğitim Programından </w:t>
      </w:r>
      <w:r w:rsidR="00904A23" w:rsidRPr="0097448A">
        <w:t>çıkarılarak Ülkesine</w:t>
      </w:r>
      <w:r w:rsidR="00F940A2" w:rsidRPr="0097448A">
        <w:t xml:space="preserve"> gönderilir</w:t>
      </w:r>
      <w:r w:rsidR="00904A23" w:rsidRPr="0097448A">
        <w:t>.</w:t>
      </w:r>
    </w:p>
    <w:p w14:paraId="663C92F5" w14:textId="77777777" w:rsidR="002E6C30" w:rsidRPr="002E6C30" w:rsidRDefault="002E6C30" w:rsidP="002E6C30">
      <w:pPr>
        <w:keepNext/>
        <w:keepLines/>
        <w:widowControl w:val="0"/>
        <w:spacing w:after="120" w:line="360" w:lineRule="auto"/>
        <w:jc w:val="both"/>
      </w:pPr>
    </w:p>
    <w:p w14:paraId="6B6441E7" w14:textId="5087962F" w:rsidR="00A524B5" w:rsidRPr="002E6C30" w:rsidRDefault="00A524B5" w:rsidP="002E6C30">
      <w:pPr>
        <w:pStyle w:val="Balk1"/>
        <w:numPr>
          <w:ilvl w:val="0"/>
          <w:numId w:val="32"/>
        </w:numPr>
        <w:spacing w:before="0" w:after="120" w:line="360" w:lineRule="auto"/>
        <w:jc w:val="both"/>
        <w:rPr>
          <w:rFonts w:ascii="Times New Roman" w:hAnsi="Times New Roman" w:cs="Times New Roman"/>
          <w:b/>
          <w:color w:val="auto"/>
          <w:sz w:val="24"/>
        </w:rPr>
      </w:pPr>
      <w:r w:rsidRPr="002E6C30">
        <w:rPr>
          <w:rFonts w:ascii="Times New Roman" w:hAnsi="Times New Roman" w:cs="Times New Roman"/>
          <w:b/>
          <w:color w:val="auto"/>
          <w:sz w:val="24"/>
        </w:rPr>
        <w:t xml:space="preserve">ULUSLARARASI </w:t>
      </w:r>
      <w:r w:rsidR="008A73BB" w:rsidRPr="002E6C30">
        <w:rPr>
          <w:rFonts w:ascii="Times New Roman" w:hAnsi="Times New Roman" w:cs="Times New Roman"/>
          <w:b/>
          <w:color w:val="auto"/>
          <w:sz w:val="24"/>
        </w:rPr>
        <w:t>EĞİTİM PROGRAMINA KAYIT OLAN</w:t>
      </w:r>
      <w:r w:rsidR="00E913D0" w:rsidRPr="002E6C30">
        <w:rPr>
          <w:rFonts w:ascii="Times New Roman" w:hAnsi="Times New Roman" w:cs="Times New Roman"/>
          <w:b/>
          <w:color w:val="auto"/>
          <w:sz w:val="24"/>
        </w:rPr>
        <w:t xml:space="preserve"> ULUSLARARASI ÖĞRENCİLERE </w:t>
      </w:r>
      <w:r w:rsidRPr="002E6C30">
        <w:rPr>
          <w:rFonts w:ascii="Times New Roman" w:hAnsi="Times New Roman" w:cs="Times New Roman"/>
          <w:b/>
          <w:color w:val="auto"/>
          <w:sz w:val="24"/>
        </w:rPr>
        <w:t>SUNULAN İMKÂNLAR</w:t>
      </w:r>
    </w:p>
    <w:p w14:paraId="5FAE7B37" w14:textId="5041886F" w:rsidR="00A524B5" w:rsidRPr="002E6C30" w:rsidRDefault="00A524B5" w:rsidP="002E6C30">
      <w:pPr>
        <w:pStyle w:val="ListeParagraf"/>
        <w:keepNext/>
        <w:keepLines/>
        <w:widowControl w:val="0"/>
        <w:numPr>
          <w:ilvl w:val="0"/>
          <w:numId w:val="39"/>
        </w:numPr>
        <w:spacing w:before="0" w:after="120" w:line="360" w:lineRule="auto"/>
        <w:ind w:left="714" w:hanging="357"/>
        <w:jc w:val="both"/>
        <w:rPr>
          <w:rFonts w:ascii="Times New Roman" w:hAnsi="Times New Roman" w:cs="Times New Roman"/>
          <w:b/>
          <w:sz w:val="24"/>
        </w:rPr>
      </w:pPr>
      <w:bookmarkStart w:id="2" w:name="_TOC_250014"/>
      <w:r w:rsidRPr="002E6C30">
        <w:rPr>
          <w:rFonts w:ascii="Times New Roman" w:hAnsi="Times New Roman" w:cs="Times New Roman"/>
          <w:b/>
          <w:sz w:val="24"/>
        </w:rPr>
        <w:t xml:space="preserve">Aylık </w:t>
      </w:r>
      <w:bookmarkEnd w:id="2"/>
      <w:r w:rsidR="00D16146" w:rsidRPr="002E6C30">
        <w:rPr>
          <w:rFonts w:ascii="Times New Roman" w:hAnsi="Times New Roman" w:cs="Times New Roman"/>
          <w:b/>
          <w:sz w:val="24"/>
        </w:rPr>
        <w:t>Eğitim Desteği</w:t>
      </w:r>
    </w:p>
    <w:p w14:paraId="43B9E504" w14:textId="02D7FC39" w:rsidR="00A524B5" w:rsidRPr="002E6C30" w:rsidRDefault="00A524B5" w:rsidP="002E6C30">
      <w:pPr>
        <w:keepNext/>
        <w:keepLines/>
        <w:widowControl w:val="0"/>
        <w:spacing w:after="120" w:line="360" w:lineRule="auto"/>
        <w:jc w:val="both"/>
      </w:pPr>
      <w:r w:rsidRPr="002E6C30">
        <w:t>202</w:t>
      </w:r>
      <w:r w:rsidR="00DA1D68" w:rsidRPr="002E6C30">
        <w:t>3</w:t>
      </w:r>
      <w:r w:rsidRPr="002E6C30">
        <w:t>-202</w:t>
      </w:r>
      <w:r w:rsidR="00DA1D68" w:rsidRPr="002E6C30">
        <w:t>4</w:t>
      </w:r>
      <w:r w:rsidRPr="002E6C30">
        <w:t xml:space="preserve"> eğitim ve öğretim yılı</w:t>
      </w:r>
      <w:r w:rsidR="00B945C8" w:rsidRPr="002E6C30">
        <w:t xml:space="preserve">ndan itibaren </w:t>
      </w:r>
      <w:r w:rsidR="00E913D0" w:rsidRPr="002E6C30">
        <w:t>uluslararası öğrenci</w:t>
      </w:r>
      <w:r w:rsidR="008A73BB" w:rsidRPr="002E6C30">
        <w:t xml:space="preserve">lere </w:t>
      </w:r>
      <w:r w:rsidRPr="002E6C30">
        <w:t xml:space="preserve">YTB tarafından 12 ay boyunca aylık </w:t>
      </w:r>
      <w:r w:rsidR="003B5936" w:rsidRPr="002E6C30">
        <w:t>1.250 TL eğitim desteği</w:t>
      </w:r>
      <w:r w:rsidR="00B32760" w:rsidRPr="002E6C30">
        <w:t xml:space="preserve"> </w:t>
      </w:r>
      <w:r w:rsidR="00A94719" w:rsidRPr="002E6C30">
        <w:t xml:space="preserve">yapılır. </w:t>
      </w:r>
      <w:r w:rsidR="00B945C8" w:rsidRPr="002E6C30">
        <w:t xml:space="preserve">Öğrenimleri süresince her yıl YTB tarafından belirlenen oranda artış yapılır. </w:t>
      </w:r>
    </w:p>
    <w:p w14:paraId="36294ADD" w14:textId="77777777" w:rsidR="00A524B5" w:rsidRPr="002E6C30" w:rsidRDefault="00A524B5" w:rsidP="002E6C30">
      <w:pPr>
        <w:pStyle w:val="ListeParagraf"/>
        <w:keepNext/>
        <w:keepLines/>
        <w:widowControl w:val="0"/>
        <w:numPr>
          <w:ilvl w:val="0"/>
          <w:numId w:val="39"/>
        </w:numPr>
        <w:spacing w:before="0" w:after="120" w:line="360" w:lineRule="auto"/>
        <w:ind w:left="714" w:hanging="357"/>
        <w:jc w:val="both"/>
        <w:rPr>
          <w:rFonts w:ascii="Times New Roman" w:hAnsi="Times New Roman" w:cs="Times New Roman"/>
          <w:b/>
          <w:sz w:val="24"/>
        </w:rPr>
      </w:pPr>
      <w:r w:rsidRPr="002E6C30">
        <w:rPr>
          <w:rFonts w:ascii="Times New Roman" w:hAnsi="Times New Roman" w:cs="Times New Roman"/>
          <w:b/>
          <w:sz w:val="24"/>
        </w:rPr>
        <w:t>Barınma İmkânı</w:t>
      </w:r>
    </w:p>
    <w:p w14:paraId="6929DA6C" w14:textId="4B027CE2" w:rsidR="00A524B5" w:rsidRPr="002E6C30" w:rsidRDefault="00B945C8" w:rsidP="002E6C30">
      <w:pPr>
        <w:keepNext/>
        <w:keepLines/>
        <w:widowControl w:val="0"/>
        <w:spacing w:after="120" w:line="360" w:lineRule="auto"/>
        <w:jc w:val="both"/>
      </w:pPr>
      <w:r w:rsidRPr="002E6C30">
        <w:t>Öğrenimleri süresince o</w:t>
      </w:r>
      <w:r w:rsidR="00A524B5" w:rsidRPr="002E6C30">
        <w:t>kul pansiyonlarında barındırılarak iaşe ve ibate giderleri MEB</w:t>
      </w:r>
      <w:r w:rsidR="00336D3E" w:rsidRPr="002E6C30">
        <w:t xml:space="preserve"> MTEGM</w:t>
      </w:r>
      <w:r w:rsidR="00A524B5" w:rsidRPr="002E6C30">
        <w:t xml:space="preserve"> tarafından karşılanır.</w:t>
      </w:r>
      <w:r w:rsidR="00A021DB" w:rsidRPr="002E6C30">
        <w:t xml:space="preserve"> Cumhurbaşkanlığınca parasız yatılılıkları uygun görülenlerin Türkiye’ye geliş işlemleri </w:t>
      </w:r>
      <w:r w:rsidR="00336D3E" w:rsidRPr="002E6C30">
        <w:t xml:space="preserve">YTB tarafından </w:t>
      </w:r>
      <w:r w:rsidR="00A021DB" w:rsidRPr="002E6C30">
        <w:t>tamamlanır.</w:t>
      </w:r>
    </w:p>
    <w:p w14:paraId="64B4178F" w14:textId="77777777" w:rsidR="00A524B5" w:rsidRPr="002E6C30" w:rsidRDefault="00E94A35" w:rsidP="002E6C30">
      <w:pPr>
        <w:pStyle w:val="ListeParagraf"/>
        <w:keepNext/>
        <w:keepLines/>
        <w:widowControl w:val="0"/>
        <w:numPr>
          <w:ilvl w:val="0"/>
          <w:numId w:val="39"/>
        </w:numPr>
        <w:spacing w:before="0" w:after="120" w:line="360" w:lineRule="auto"/>
        <w:ind w:left="714" w:hanging="357"/>
        <w:jc w:val="both"/>
        <w:rPr>
          <w:rFonts w:ascii="Times New Roman" w:hAnsi="Times New Roman" w:cs="Times New Roman"/>
          <w:b/>
          <w:sz w:val="24"/>
        </w:rPr>
      </w:pPr>
      <w:bookmarkStart w:id="3" w:name="_TOC_250013"/>
      <w:bookmarkEnd w:id="3"/>
      <w:r w:rsidRPr="002E6C30">
        <w:rPr>
          <w:rFonts w:ascii="Times New Roman" w:hAnsi="Times New Roman" w:cs="Times New Roman"/>
          <w:b/>
          <w:sz w:val="24"/>
        </w:rPr>
        <w:t>S</w:t>
      </w:r>
      <w:r w:rsidR="00A524B5" w:rsidRPr="002E6C30">
        <w:rPr>
          <w:rFonts w:ascii="Times New Roman" w:hAnsi="Times New Roman" w:cs="Times New Roman"/>
          <w:b/>
          <w:sz w:val="24"/>
        </w:rPr>
        <w:t>ağlık</w:t>
      </w:r>
    </w:p>
    <w:p w14:paraId="6BF8BF09" w14:textId="397DB541" w:rsidR="00A524B5" w:rsidRDefault="00B945C8" w:rsidP="002E6C30">
      <w:pPr>
        <w:keepNext/>
        <w:keepLines/>
        <w:widowControl w:val="0"/>
        <w:spacing w:after="120" w:line="360" w:lineRule="auto"/>
        <w:jc w:val="both"/>
      </w:pPr>
      <w:r w:rsidRPr="002E6C30">
        <w:t xml:space="preserve">Öğrenimleri süresince </w:t>
      </w:r>
      <w:r w:rsidR="00A524B5" w:rsidRPr="002E6C30">
        <w:t>Türkiye’de sağlık hizmetlerinden faydalanmalarını sağlamak üzere yıllık olarak genel sağlık sigortası primleri YTB tarafından karşılanır.</w:t>
      </w:r>
    </w:p>
    <w:p w14:paraId="78A37054" w14:textId="77777777" w:rsidR="00A524B5" w:rsidRPr="002E6C30" w:rsidRDefault="00A524B5" w:rsidP="002E6C30">
      <w:pPr>
        <w:pStyle w:val="ListeParagraf"/>
        <w:keepNext/>
        <w:keepLines/>
        <w:widowControl w:val="0"/>
        <w:numPr>
          <w:ilvl w:val="0"/>
          <w:numId w:val="39"/>
        </w:numPr>
        <w:spacing w:before="0" w:after="120" w:line="360" w:lineRule="auto"/>
        <w:ind w:left="714" w:hanging="357"/>
        <w:jc w:val="both"/>
        <w:rPr>
          <w:rFonts w:ascii="Times New Roman" w:hAnsi="Times New Roman" w:cs="Times New Roman"/>
          <w:b/>
          <w:sz w:val="24"/>
        </w:rPr>
      </w:pPr>
      <w:bookmarkStart w:id="4" w:name="_TOC_250012"/>
      <w:r w:rsidRPr="002E6C30">
        <w:rPr>
          <w:rFonts w:ascii="Times New Roman" w:hAnsi="Times New Roman" w:cs="Times New Roman"/>
          <w:b/>
          <w:sz w:val="24"/>
        </w:rPr>
        <w:t xml:space="preserve">İkamet </w:t>
      </w:r>
      <w:bookmarkEnd w:id="4"/>
      <w:r w:rsidRPr="002E6C30">
        <w:rPr>
          <w:rFonts w:ascii="Times New Roman" w:hAnsi="Times New Roman" w:cs="Times New Roman"/>
          <w:b/>
          <w:sz w:val="24"/>
        </w:rPr>
        <w:t>Harçları</w:t>
      </w:r>
    </w:p>
    <w:p w14:paraId="311935DC" w14:textId="7BEBEF90" w:rsidR="00A524B5" w:rsidRPr="002E6C30" w:rsidRDefault="00A524B5" w:rsidP="002E6C30">
      <w:pPr>
        <w:keepNext/>
        <w:keepLines/>
        <w:widowControl w:val="0"/>
        <w:spacing w:after="120" w:line="360" w:lineRule="auto"/>
        <w:jc w:val="both"/>
      </w:pPr>
      <w:r w:rsidRPr="002E6C30">
        <w:t xml:space="preserve">Türkiye’de ikamet izinlerinin alınması YTB koordinesinde </w:t>
      </w:r>
      <w:r w:rsidR="00336D3E" w:rsidRPr="002E6C30">
        <w:t xml:space="preserve">yapılır </w:t>
      </w:r>
      <w:r w:rsidRPr="002E6C30">
        <w:t>ve tüm masrafları YTB tarafından karşılanır.</w:t>
      </w:r>
      <w:r w:rsidR="00B32760" w:rsidRPr="002E6C30">
        <w:t xml:space="preserve"> Yabancı Kimlik Numarası alımına ilişkin işlemler YTB tarafından yapılır.</w:t>
      </w:r>
    </w:p>
    <w:p w14:paraId="7B4D99AE" w14:textId="77777777" w:rsidR="00A524B5" w:rsidRPr="002E6C30" w:rsidRDefault="00A524B5" w:rsidP="002E6C30">
      <w:pPr>
        <w:pStyle w:val="ListeParagraf"/>
        <w:keepNext/>
        <w:keepLines/>
        <w:widowControl w:val="0"/>
        <w:numPr>
          <w:ilvl w:val="0"/>
          <w:numId w:val="39"/>
        </w:numPr>
        <w:spacing w:before="0" w:after="120" w:line="360" w:lineRule="auto"/>
        <w:ind w:left="714" w:hanging="357"/>
        <w:jc w:val="both"/>
        <w:rPr>
          <w:rFonts w:ascii="Times New Roman" w:hAnsi="Times New Roman" w:cs="Times New Roman"/>
          <w:b/>
          <w:sz w:val="24"/>
        </w:rPr>
      </w:pPr>
      <w:bookmarkStart w:id="5" w:name="_TOC_250010"/>
      <w:bookmarkEnd w:id="5"/>
      <w:r w:rsidRPr="002E6C30">
        <w:rPr>
          <w:rFonts w:ascii="Times New Roman" w:hAnsi="Times New Roman" w:cs="Times New Roman"/>
          <w:b/>
          <w:sz w:val="24"/>
        </w:rPr>
        <w:lastRenderedPageBreak/>
        <w:t>Ulaşım</w:t>
      </w:r>
    </w:p>
    <w:p w14:paraId="7DB3A604" w14:textId="687EA423" w:rsidR="008E7712" w:rsidRPr="002E6C30" w:rsidRDefault="00B074AB" w:rsidP="002E6C30">
      <w:pPr>
        <w:keepNext/>
        <w:keepLines/>
        <w:widowControl w:val="0"/>
        <w:spacing w:after="120" w:line="360" w:lineRule="auto"/>
        <w:jc w:val="both"/>
      </w:pPr>
      <w:bookmarkStart w:id="6" w:name="_TOC_250008"/>
      <w:r w:rsidRPr="002E6C30">
        <w:t>K</w:t>
      </w:r>
      <w:r w:rsidR="00B4082C" w:rsidRPr="002E6C30">
        <w:t>ayıt hakkı kazan</w:t>
      </w:r>
      <w:r w:rsidR="00BB4B40" w:rsidRPr="002E6C30">
        <w:t xml:space="preserve">arak e-Okul Yönetim Bilgi Sistemine </w:t>
      </w:r>
      <w:r w:rsidR="00336D3E" w:rsidRPr="002E6C30">
        <w:t xml:space="preserve">MEB </w:t>
      </w:r>
      <w:r w:rsidR="00AE3619" w:rsidRPr="002E6C30">
        <w:t xml:space="preserve">MTEGM tarafından </w:t>
      </w:r>
      <w:r w:rsidR="00BB4B40" w:rsidRPr="002E6C30">
        <w:t xml:space="preserve">kayıtları yapılan </w:t>
      </w:r>
      <w:r w:rsidR="00E913D0" w:rsidRPr="002E6C30">
        <w:t>uluslararası öğrenci</w:t>
      </w:r>
      <w:r w:rsidR="00BB4B40" w:rsidRPr="002E6C30">
        <w:t>lerin</w:t>
      </w:r>
      <w:r w:rsidR="00B4082C" w:rsidRPr="002E6C30">
        <w:t xml:space="preserve"> </w:t>
      </w:r>
      <w:r w:rsidR="00BB4B40" w:rsidRPr="002E6C30">
        <w:t>Ü</w:t>
      </w:r>
      <w:r w:rsidR="00B4082C" w:rsidRPr="002E6C30">
        <w:t xml:space="preserve">lkelerinden okullarına ilk gelişleri ile mezuniyetleri sonrasında okullarından </w:t>
      </w:r>
      <w:r w:rsidR="002E5E64" w:rsidRPr="002E6C30">
        <w:t>Ü</w:t>
      </w:r>
      <w:r w:rsidR="00B4082C" w:rsidRPr="002E6C30">
        <w:t>lkelerine dönüşleri ile ilgili u</w:t>
      </w:r>
      <w:r w:rsidR="004F17F7" w:rsidRPr="002E6C30">
        <w:t>laşım giderleri YTB tarafından karşılanır.</w:t>
      </w:r>
      <w:r w:rsidR="008E7712" w:rsidRPr="002E6C30">
        <w:t xml:space="preserve"> Ulaşım bilgileri esas alınarak </w:t>
      </w:r>
      <w:r w:rsidR="00E913D0" w:rsidRPr="002E6C30">
        <w:t>uluslararası öğrenci</w:t>
      </w:r>
      <w:r w:rsidR="008E7712" w:rsidRPr="002E6C30">
        <w:t xml:space="preserve">lerin karşılanması ve okullarına teslim edilmesi </w:t>
      </w:r>
      <w:r w:rsidR="00336D3E" w:rsidRPr="002E6C30">
        <w:t xml:space="preserve">MEB </w:t>
      </w:r>
      <w:r w:rsidR="008E7712" w:rsidRPr="002E6C30">
        <w:t>MTEGM koordinesinde gerçekleştirilir.</w:t>
      </w:r>
    </w:p>
    <w:p w14:paraId="07A66960" w14:textId="6C7C922D" w:rsidR="00DA1D68" w:rsidRPr="002E6C30" w:rsidRDefault="00E913D0" w:rsidP="002E6C30">
      <w:pPr>
        <w:keepNext/>
        <w:keepLines/>
        <w:widowControl w:val="0"/>
        <w:spacing w:after="120" w:line="360" w:lineRule="auto"/>
        <w:jc w:val="both"/>
      </w:pPr>
      <w:r w:rsidRPr="002E6C30">
        <w:t>Uluslararası öğrenci</w:t>
      </w:r>
      <w:r w:rsidR="00B9073E" w:rsidRPr="002E6C30">
        <w:t xml:space="preserve"> </w:t>
      </w:r>
      <w:r w:rsidR="001330B3" w:rsidRPr="002E6C30">
        <w:t>kayıt</w:t>
      </w:r>
      <w:r w:rsidR="00DA1D68" w:rsidRPr="002E6C30">
        <w:t xml:space="preserve"> olduktan </w:t>
      </w:r>
      <w:r w:rsidR="00CE47F2" w:rsidRPr="002E6C30">
        <w:t>sonra</w:t>
      </w:r>
      <w:r w:rsidR="006C2915" w:rsidRPr="002E6C30">
        <w:t xml:space="preserve"> </w:t>
      </w:r>
      <w:r w:rsidR="00F0455E" w:rsidRPr="002E6C30">
        <w:t xml:space="preserve">herhangi bir sebeple </w:t>
      </w:r>
      <w:r w:rsidR="00A25D7A" w:rsidRPr="002E6C30">
        <w:t>Ü</w:t>
      </w:r>
      <w:r w:rsidR="006C2915" w:rsidRPr="002E6C30">
        <w:t>lkesine gidiş-geliş</w:t>
      </w:r>
      <w:r w:rsidR="00B04C98" w:rsidRPr="002E6C30">
        <w:t xml:space="preserve"> yapmak</w:t>
      </w:r>
      <w:r w:rsidR="006C2915" w:rsidRPr="002E6C30">
        <w:t xml:space="preserve"> veya öğrenim</w:t>
      </w:r>
      <w:r w:rsidR="00CE47F2" w:rsidRPr="002E6C30">
        <w:t xml:space="preserve"> </w:t>
      </w:r>
      <w:r w:rsidR="00DA1D68" w:rsidRPr="002E6C30">
        <w:t>talebinden vazgeçerek Ülkesine dönmek ist</w:t>
      </w:r>
      <w:r w:rsidR="00FF48B1" w:rsidRPr="002E6C30">
        <w:t xml:space="preserve">emesi halinde </w:t>
      </w:r>
      <w:r w:rsidR="00B04C98" w:rsidRPr="002E6C30">
        <w:t xml:space="preserve">oluşacak </w:t>
      </w:r>
      <w:r w:rsidR="00FF48B1" w:rsidRPr="002E6C30">
        <w:t>ulaşım giderleri</w:t>
      </w:r>
      <w:r w:rsidR="00DA1D68" w:rsidRPr="002E6C30">
        <w:t xml:space="preserve"> </w:t>
      </w:r>
      <w:r w:rsidRPr="002E6C30">
        <w:t>uluslararası öğrencinin</w:t>
      </w:r>
      <w:r w:rsidR="00DA1D68" w:rsidRPr="002E6C30">
        <w:t xml:space="preserve"> velisi </w:t>
      </w:r>
      <w:r w:rsidR="00FF48B1" w:rsidRPr="002E6C30">
        <w:t>tarafından karşılanır.</w:t>
      </w:r>
      <w:r w:rsidR="00BD4A5E" w:rsidRPr="002E6C30">
        <w:t xml:space="preserve"> Ulaşım bilgileri</w:t>
      </w:r>
      <w:r w:rsidR="00475BC0" w:rsidRPr="002E6C30">
        <w:t xml:space="preserve"> ve</w:t>
      </w:r>
      <w:r w:rsidR="00534710" w:rsidRPr="002E6C30">
        <w:t xml:space="preserve"> veli</w:t>
      </w:r>
      <w:r w:rsidR="00475BC0" w:rsidRPr="002E6C30">
        <w:t xml:space="preserve"> isteği </w:t>
      </w:r>
      <w:r w:rsidR="00BD4A5E" w:rsidRPr="002E6C30">
        <w:t>esas alınarak</w:t>
      </w:r>
      <w:r w:rsidR="00475BC0" w:rsidRPr="002E6C30">
        <w:t xml:space="preserve"> ilgili okul</w:t>
      </w:r>
      <w:r w:rsidR="00534710" w:rsidRPr="002E6C30">
        <w:t xml:space="preserve"> müdürlüklerince </w:t>
      </w:r>
      <w:r w:rsidR="00905DC8" w:rsidRPr="002E6C30">
        <w:t>uygun görülen veli/</w:t>
      </w:r>
      <w:r w:rsidR="00B04C98" w:rsidRPr="002E6C30">
        <w:t xml:space="preserve">refakatçi </w:t>
      </w:r>
      <w:r w:rsidR="00BD4A5E" w:rsidRPr="002E6C30">
        <w:t>gözetiminde Ülkelerine gidişleri sağlanır.</w:t>
      </w:r>
    </w:p>
    <w:p w14:paraId="30315D09" w14:textId="5D302E35" w:rsidR="00A524B5" w:rsidRPr="002E6C30" w:rsidRDefault="00A524B5" w:rsidP="002E6C30">
      <w:pPr>
        <w:pStyle w:val="ListeParagraf"/>
        <w:keepNext/>
        <w:keepLines/>
        <w:widowControl w:val="0"/>
        <w:numPr>
          <w:ilvl w:val="0"/>
          <w:numId w:val="39"/>
        </w:numPr>
        <w:spacing w:before="0" w:after="120" w:line="360" w:lineRule="auto"/>
        <w:ind w:left="714" w:hanging="357"/>
        <w:jc w:val="both"/>
        <w:rPr>
          <w:rFonts w:ascii="Times New Roman" w:hAnsi="Times New Roman" w:cs="Times New Roman"/>
          <w:b/>
          <w:sz w:val="24"/>
        </w:rPr>
      </w:pPr>
      <w:r w:rsidRPr="002E6C30">
        <w:rPr>
          <w:rFonts w:ascii="Times New Roman" w:hAnsi="Times New Roman" w:cs="Times New Roman"/>
          <w:b/>
          <w:sz w:val="24"/>
        </w:rPr>
        <w:t xml:space="preserve">Akademik Destek </w:t>
      </w:r>
      <w:bookmarkEnd w:id="6"/>
      <w:r w:rsidRPr="002E6C30">
        <w:rPr>
          <w:rFonts w:ascii="Times New Roman" w:hAnsi="Times New Roman" w:cs="Times New Roman"/>
          <w:b/>
          <w:sz w:val="24"/>
        </w:rPr>
        <w:t>Kursları</w:t>
      </w:r>
    </w:p>
    <w:p w14:paraId="36FA070D" w14:textId="4AFF3BD4" w:rsidR="00121377" w:rsidRPr="002E6C30" w:rsidRDefault="008A73BB" w:rsidP="002E6C30">
      <w:pPr>
        <w:keepNext/>
        <w:keepLines/>
        <w:widowControl w:val="0"/>
        <w:spacing w:after="120" w:line="360" w:lineRule="auto"/>
        <w:jc w:val="both"/>
      </w:pPr>
      <w:r w:rsidRPr="002E6C30">
        <w:t>Okullar</w:t>
      </w:r>
      <w:r w:rsidR="00A524B5" w:rsidRPr="002E6C30">
        <w:t>da</w:t>
      </w:r>
      <w:r w:rsidR="000A77B5" w:rsidRPr="002E6C30">
        <w:t>,</w:t>
      </w:r>
      <w:r w:rsidR="00A524B5" w:rsidRPr="002E6C30">
        <w:t xml:space="preserve"> </w:t>
      </w:r>
      <w:r w:rsidR="00E913D0" w:rsidRPr="002E6C30">
        <w:t>uluslararası öğrenci</w:t>
      </w:r>
      <w:r w:rsidR="00A524B5" w:rsidRPr="002E6C30">
        <w:t>lerin akademik anlamda gelişimlerine katkı sağlamak ve derslerde edindikleri kazanımları pekiştirmek amacıyla ders saatleri dışında destekleme ve yetiştirme k</w:t>
      </w:r>
      <w:r w:rsidRPr="002E6C30">
        <w:t xml:space="preserve">ursları açılacaktır. </w:t>
      </w:r>
      <w:r w:rsidR="00E913D0" w:rsidRPr="002E6C30">
        <w:t>Uluslararası öğrenci</w:t>
      </w:r>
      <w:r w:rsidRPr="002E6C30">
        <w:t>ler</w:t>
      </w:r>
      <w:r w:rsidR="00A524B5" w:rsidRPr="002E6C30">
        <w:t>e bu kapsamda hafta içi ders saatleri dışında ve hafta sonunda Türkçe, Matematik, Fen Bilimleri, İngilizce vb. derslerden oluşan bir destekleme programı sunulacaktır.</w:t>
      </w:r>
    </w:p>
    <w:p w14:paraId="1CB0FBE9" w14:textId="77777777" w:rsidR="00AB6209" w:rsidRDefault="00AB6209" w:rsidP="00AB6209">
      <w:pPr>
        <w:keepNext/>
        <w:keepLines/>
        <w:widowControl w:val="0"/>
        <w:spacing w:after="120" w:line="360" w:lineRule="auto"/>
        <w:jc w:val="both"/>
      </w:pPr>
    </w:p>
    <w:p w14:paraId="2154BF84" w14:textId="62AE2F12" w:rsidR="006D5851" w:rsidRDefault="00C03F85" w:rsidP="006D5851">
      <w:pPr>
        <w:pStyle w:val="Balk1"/>
        <w:numPr>
          <w:ilvl w:val="0"/>
          <w:numId w:val="32"/>
        </w:numPr>
        <w:spacing w:before="0" w:line="360" w:lineRule="auto"/>
        <w:jc w:val="both"/>
        <w:rPr>
          <w:rFonts w:ascii="Times New Roman" w:hAnsi="Times New Roman" w:cs="Times New Roman"/>
          <w:b/>
          <w:color w:val="auto"/>
          <w:sz w:val="24"/>
          <w:szCs w:val="24"/>
        </w:rPr>
      </w:pPr>
      <w:r w:rsidRPr="00BE297E">
        <w:rPr>
          <w:rFonts w:ascii="Times New Roman" w:hAnsi="Times New Roman" w:cs="Times New Roman"/>
          <w:b/>
          <w:color w:val="auto"/>
          <w:sz w:val="24"/>
          <w:szCs w:val="24"/>
        </w:rPr>
        <w:t>ULUSLARARASI EĞİTİM PROGRAMI KAPSAMINDAKİ MESLEKİ VE TEKNİK ANADOLU LİSELERİ</w:t>
      </w:r>
      <w:r w:rsidR="001241CB" w:rsidRPr="00BE297E">
        <w:rPr>
          <w:rFonts w:ascii="Times New Roman" w:hAnsi="Times New Roman" w:cs="Times New Roman"/>
          <w:b/>
          <w:color w:val="auto"/>
          <w:sz w:val="24"/>
          <w:szCs w:val="24"/>
        </w:rPr>
        <w:t xml:space="preserve"> İLE ALANLARININ </w:t>
      </w:r>
      <w:r w:rsidRPr="00BE297E">
        <w:rPr>
          <w:rFonts w:ascii="Times New Roman" w:hAnsi="Times New Roman" w:cs="Times New Roman"/>
          <w:b/>
          <w:color w:val="auto"/>
          <w:sz w:val="24"/>
          <w:szCs w:val="24"/>
        </w:rPr>
        <w:t xml:space="preserve">TANITIMI </w:t>
      </w:r>
      <w:r w:rsidR="006D5851">
        <w:rPr>
          <w:rFonts w:ascii="Times New Roman" w:hAnsi="Times New Roman" w:cs="Times New Roman"/>
          <w:b/>
          <w:color w:val="auto"/>
          <w:sz w:val="24"/>
          <w:szCs w:val="24"/>
        </w:rPr>
        <w:t xml:space="preserve"> </w:t>
      </w:r>
    </w:p>
    <w:p w14:paraId="272FF35B" w14:textId="77777777" w:rsidR="006D5851" w:rsidRDefault="006D5851" w:rsidP="006D5851">
      <w:pPr>
        <w:spacing w:line="360" w:lineRule="auto"/>
        <w:jc w:val="both"/>
      </w:pPr>
    </w:p>
    <w:p w14:paraId="2B61AF59" w14:textId="4B43E360" w:rsidR="00A86D0B" w:rsidRDefault="00A86D0B" w:rsidP="006D5851">
      <w:pPr>
        <w:spacing w:line="360" w:lineRule="auto"/>
        <w:jc w:val="both"/>
      </w:pPr>
      <w:r w:rsidRPr="00BE297E">
        <w:t>Türkiye Cumhuriyeti Büyükelçilikleri/Başkonsoloslukları koordinesinde Eğitim Müşavirliği/Ataşelikler</w:t>
      </w:r>
      <w:r w:rsidR="00A601F9" w:rsidRPr="00BE297E">
        <w:t>in</w:t>
      </w:r>
      <w:r w:rsidRPr="00BE297E">
        <w:t>ce</w:t>
      </w:r>
      <w:r w:rsidR="00A601F9" w:rsidRPr="00BE297E">
        <w:t>,</w:t>
      </w:r>
      <w:r w:rsidRPr="00BE297E">
        <w:t xml:space="preserve"> ilgili Ülkedeki ortaöğretime geçiş işlemlerinin yapıldığı/tamamlandığı tarihler dikkate alınarak </w:t>
      </w:r>
      <w:r w:rsidR="00A601F9" w:rsidRPr="00BE297E">
        <w:t>kendi</w:t>
      </w:r>
      <w:r w:rsidRPr="00BE297E">
        <w:t xml:space="preserve"> dilinde hazırlanan, afiş ve broşürler </w:t>
      </w:r>
      <w:r w:rsidR="00C027A2" w:rsidRPr="00BE297E">
        <w:t xml:space="preserve">yurtdışı temsilcilikleri, MEB MTEGM, YTB ve Uluslararası Eğitim Programı Kapsamındaki Mesleki ve Teknik Anadolu Liselerinin </w:t>
      </w:r>
      <w:r w:rsidRPr="00BE297E">
        <w:t xml:space="preserve">resmi </w:t>
      </w:r>
      <w:r w:rsidR="00C027A2" w:rsidRPr="00BE297E">
        <w:t xml:space="preserve">web sayfalarında ve ilgili resmi </w:t>
      </w:r>
      <w:r w:rsidRPr="00BE297E">
        <w:t xml:space="preserve">portallarda da yayımlanarak tanıtım, yönlendirme ve rehberlik yapılır. </w:t>
      </w:r>
    </w:p>
    <w:p w14:paraId="4F98F2A5" w14:textId="1588C035" w:rsidR="006C2ED8" w:rsidRDefault="006C2ED8">
      <w:pPr>
        <w:spacing w:after="160" w:line="259" w:lineRule="auto"/>
      </w:pPr>
      <w:r>
        <w:br w:type="page"/>
      </w:r>
    </w:p>
    <w:p w14:paraId="3A42693A" w14:textId="77777777" w:rsidR="006C2ED8" w:rsidRPr="006D5851" w:rsidRDefault="006C2ED8" w:rsidP="006D5851">
      <w:pPr>
        <w:spacing w:line="360" w:lineRule="auto"/>
        <w:jc w:val="both"/>
        <w:rPr>
          <w:b/>
        </w:rPr>
      </w:pPr>
    </w:p>
    <w:p w14:paraId="2B3FCA1B" w14:textId="77777777" w:rsidR="001B342E" w:rsidRPr="006F48E9" w:rsidRDefault="001B342E" w:rsidP="001B342E">
      <w:pPr>
        <w:pStyle w:val="ListeParagraf"/>
        <w:numPr>
          <w:ilvl w:val="0"/>
          <w:numId w:val="43"/>
        </w:numPr>
        <w:spacing w:before="0"/>
        <w:jc w:val="both"/>
        <w:outlineLvl w:val="1"/>
        <w:rPr>
          <w:rFonts w:ascii="Times New Roman" w:hAnsi="Times New Roman" w:cs="Times New Roman"/>
          <w:b/>
          <w:bCs/>
          <w:vanish/>
          <w:sz w:val="24"/>
          <w:szCs w:val="28"/>
        </w:rPr>
      </w:pPr>
      <w:bookmarkStart w:id="7" w:name="_Toc132385495"/>
      <w:bookmarkStart w:id="8" w:name="_Toc132729400"/>
      <w:bookmarkEnd w:id="7"/>
      <w:bookmarkEnd w:id="8"/>
    </w:p>
    <w:p w14:paraId="32E95AB9" w14:textId="77777777" w:rsidR="001B342E" w:rsidRPr="006F48E9" w:rsidRDefault="001B342E" w:rsidP="001B342E">
      <w:pPr>
        <w:pStyle w:val="ListeParagraf"/>
        <w:numPr>
          <w:ilvl w:val="0"/>
          <w:numId w:val="43"/>
        </w:numPr>
        <w:spacing w:before="0"/>
        <w:jc w:val="both"/>
        <w:outlineLvl w:val="1"/>
        <w:rPr>
          <w:rFonts w:ascii="Times New Roman" w:hAnsi="Times New Roman" w:cs="Times New Roman"/>
          <w:b/>
          <w:bCs/>
          <w:vanish/>
          <w:sz w:val="24"/>
          <w:szCs w:val="28"/>
        </w:rPr>
      </w:pPr>
      <w:bookmarkStart w:id="9" w:name="_Toc132385496"/>
      <w:bookmarkStart w:id="10" w:name="_Toc132729401"/>
      <w:bookmarkEnd w:id="9"/>
      <w:bookmarkEnd w:id="10"/>
    </w:p>
    <w:p w14:paraId="63874334" w14:textId="77777777" w:rsidR="001B342E" w:rsidRPr="006F48E9" w:rsidRDefault="001B342E" w:rsidP="001B342E">
      <w:pPr>
        <w:pStyle w:val="ListeParagraf"/>
        <w:numPr>
          <w:ilvl w:val="0"/>
          <w:numId w:val="43"/>
        </w:numPr>
        <w:spacing w:before="0"/>
        <w:jc w:val="both"/>
        <w:outlineLvl w:val="1"/>
        <w:rPr>
          <w:rFonts w:ascii="Times New Roman" w:hAnsi="Times New Roman" w:cs="Times New Roman"/>
          <w:b/>
          <w:bCs/>
          <w:vanish/>
          <w:sz w:val="24"/>
          <w:szCs w:val="28"/>
        </w:rPr>
      </w:pPr>
      <w:bookmarkStart w:id="11" w:name="_Toc132385497"/>
      <w:bookmarkStart w:id="12" w:name="_Toc132729402"/>
      <w:bookmarkEnd w:id="11"/>
      <w:bookmarkEnd w:id="12"/>
    </w:p>
    <w:p w14:paraId="04F51535" w14:textId="77777777" w:rsidR="001B342E" w:rsidRPr="006F48E9" w:rsidRDefault="001B342E" w:rsidP="001B342E">
      <w:pPr>
        <w:pStyle w:val="ListeParagraf"/>
        <w:numPr>
          <w:ilvl w:val="0"/>
          <w:numId w:val="43"/>
        </w:numPr>
        <w:spacing w:before="0"/>
        <w:jc w:val="both"/>
        <w:outlineLvl w:val="1"/>
        <w:rPr>
          <w:rFonts w:ascii="Times New Roman" w:hAnsi="Times New Roman" w:cs="Times New Roman"/>
          <w:b/>
          <w:bCs/>
          <w:vanish/>
          <w:sz w:val="24"/>
          <w:szCs w:val="28"/>
        </w:rPr>
      </w:pPr>
      <w:bookmarkStart w:id="13" w:name="_Toc132385498"/>
      <w:bookmarkStart w:id="14" w:name="_Toc132729403"/>
      <w:bookmarkEnd w:id="13"/>
      <w:bookmarkEnd w:id="14"/>
    </w:p>
    <w:p w14:paraId="01A9EBB7" w14:textId="77777777" w:rsidR="001B342E" w:rsidRPr="006F48E9" w:rsidRDefault="001B342E" w:rsidP="001B342E">
      <w:pPr>
        <w:pStyle w:val="ListeParagraf"/>
        <w:numPr>
          <w:ilvl w:val="0"/>
          <w:numId w:val="43"/>
        </w:numPr>
        <w:spacing w:before="0"/>
        <w:jc w:val="both"/>
        <w:outlineLvl w:val="1"/>
        <w:rPr>
          <w:rFonts w:ascii="Times New Roman" w:hAnsi="Times New Roman" w:cs="Times New Roman"/>
          <w:b/>
          <w:bCs/>
          <w:vanish/>
          <w:sz w:val="24"/>
          <w:szCs w:val="28"/>
        </w:rPr>
      </w:pPr>
      <w:bookmarkStart w:id="15" w:name="_Toc132385499"/>
      <w:bookmarkStart w:id="16" w:name="_Toc132729404"/>
      <w:bookmarkEnd w:id="15"/>
      <w:bookmarkEnd w:id="16"/>
    </w:p>
    <w:p w14:paraId="00C92B64" w14:textId="77777777" w:rsidR="001B342E" w:rsidRPr="006F48E9" w:rsidRDefault="001B342E" w:rsidP="001B342E">
      <w:pPr>
        <w:pStyle w:val="ListeParagraf"/>
        <w:numPr>
          <w:ilvl w:val="0"/>
          <w:numId w:val="43"/>
        </w:numPr>
        <w:spacing w:before="0"/>
        <w:jc w:val="both"/>
        <w:outlineLvl w:val="1"/>
        <w:rPr>
          <w:rFonts w:ascii="Times New Roman" w:hAnsi="Times New Roman" w:cs="Times New Roman"/>
          <w:b/>
          <w:bCs/>
          <w:vanish/>
          <w:sz w:val="24"/>
          <w:szCs w:val="28"/>
        </w:rPr>
      </w:pPr>
      <w:bookmarkStart w:id="17" w:name="_Toc132385500"/>
      <w:bookmarkStart w:id="18" w:name="_Toc132729405"/>
      <w:bookmarkEnd w:id="17"/>
      <w:bookmarkEnd w:id="18"/>
    </w:p>
    <w:p w14:paraId="48AF3D75" w14:textId="77777777" w:rsidR="001B342E" w:rsidRPr="006F48E9" w:rsidRDefault="001B342E" w:rsidP="001B342E">
      <w:pPr>
        <w:pStyle w:val="ListeParagraf"/>
        <w:numPr>
          <w:ilvl w:val="0"/>
          <w:numId w:val="43"/>
        </w:numPr>
        <w:spacing w:before="0"/>
        <w:jc w:val="both"/>
        <w:outlineLvl w:val="1"/>
        <w:rPr>
          <w:rFonts w:ascii="Times New Roman" w:hAnsi="Times New Roman" w:cs="Times New Roman"/>
          <w:b/>
          <w:bCs/>
          <w:vanish/>
          <w:sz w:val="24"/>
          <w:szCs w:val="28"/>
        </w:rPr>
      </w:pPr>
      <w:bookmarkStart w:id="19" w:name="_Toc132385501"/>
      <w:bookmarkStart w:id="20" w:name="_Toc132729406"/>
      <w:bookmarkEnd w:id="19"/>
      <w:bookmarkEnd w:id="20"/>
    </w:p>
    <w:p w14:paraId="6AF97007" w14:textId="77777777" w:rsidR="001B342E" w:rsidRPr="006F48E9" w:rsidRDefault="001B342E" w:rsidP="001B342E">
      <w:pPr>
        <w:pStyle w:val="ListeParagraf"/>
        <w:numPr>
          <w:ilvl w:val="0"/>
          <w:numId w:val="43"/>
        </w:numPr>
        <w:spacing w:before="0"/>
        <w:jc w:val="both"/>
        <w:outlineLvl w:val="1"/>
        <w:rPr>
          <w:rFonts w:ascii="Times New Roman" w:hAnsi="Times New Roman" w:cs="Times New Roman"/>
          <w:b/>
          <w:bCs/>
          <w:vanish/>
          <w:sz w:val="24"/>
          <w:szCs w:val="28"/>
        </w:rPr>
      </w:pPr>
      <w:bookmarkStart w:id="21" w:name="_Toc132385502"/>
      <w:bookmarkStart w:id="22" w:name="_Toc132729407"/>
      <w:bookmarkEnd w:id="21"/>
      <w:bookmarkEnd w:id="22"/>
    </w:p>
    <w:p w14:paraId="39446C57" w14:textId="77777777" w:rsidR="001B342E" w:rsidRPr="006F48E9" w:rsidRDefault="001B342E" w:rsidP="001B342E">
      <w:pPr>
        <w:pStyle w:val="ListeParagraf"/>
        <w:numPr>
          <w:ilvl w:val="0"/>
          <w:numId w:val="43"/>
        </w:numPr>
        <w:spacing w:before="0"/>
        <w:jc w:val="both"/>
        <w:outlineLvl w:val="1"/>
        <w:rPr>
          <w:rFonts w:ascii="Times New Roman" w:hAnsi="Times New Roman" w:cs="Times New Roman"/>
          <w:b/>
          <w:bCs/>
          <w:vanish/>
          <w:sz w:val="24"/>
          <w:szCs w:val="28"/>
        </w:rPr>
      </w:pPr>
      <w:bookmarkStart w:id="23" w:name="_Toc132385503"/>
      <w:bookmarkStart w:id="24" w:name="_Toc132729408"/>
      <w:bookmarkEnd w:id="23"/>
      <w:bookmarkEnd w:id="24"/>
    </w:p>
    <w:p w14:paraId="59392F42" w14:textId="77777777" w:rsidR="001B342E" w:rsidRPr="006F48E9" w:rsidRDefault="001B342E" w:rsidP="001B342E">
      <w:pPr>
        <w:pStyle w:val="ListeParagraf"/>
        <w:numPr>
          <w:ilvl w:val="0"/>
          <w:numId w:val="43"/>
        </w:numPr>
        <w:spacing w:before="0"/>
        <w:jc w:val="both"/>
        <w:outlineLvl w:val="1"/>
        <w:rPr>
          <w:rFonts w:ascii="Times New Roman" w:hAnsi="Times New Roman" w:cs="Times New Roman"/>
          <w:b/>
          <w:bCs/>
          <w:vanish/>
          <w:sz w:val="24"/>
          <w:szCs w:val="28"/>
        </w:rPr>
      </w:pPr>
      <w:bookmarkStart w:id="25" w:name="_Toc132385504"/>
      <w:bookmarkStart w:id="26" w:name="_Toc132729409"/>
      <w:bookmarkEnd w:id="25"/>
      <w:bookmarkEnd w:id="26"/>
    </w:p>
    <w:p w14:paraId="7F1F45C2" w14:textId="204CECBD" w:rsidR="001B342E" w:rsidRPr="006F48E9" w:rsidRDefault="00245993" w:rsidP="001B342E">
      <w:pPr>
        <w:pStyle w:val="Balk2"/>
        <w:numPr>
          <w:ilvl w:val="1"/>
          <w:numId w:val="43"/>
        </w:numPr>
        <w:tabs>
          <w:tab w:val="left" w:pos="993"/>
        </w:tabs>
        <w:ind w:hanging="792"/>
        <w:jc w:val="both"/>
        <w:rPr>
          <w:rFonts w:ascii="Times New Roman" w:hAnsi="Times New Roman" w:cs="Times New Roman"/>
          <w:sz w:val="24"/>
          <w:szCs w:val="24"/>
        </w:rPr>
      </w:pPr>
      <w:r w:rsidRPr="006F48E9">
        <w:rPr>
          <w:rFonts w:ascii="Times New Roman" w:hAnsi="Times New Roman" w:cs="Times New Roman"/>
          <w:sz w:val="24"/>
          <w:szCs w:val="24"/>
        </w:rPr>
        <w:t xml:space="preserve">ANKARA GÖLBAŞI MOGAN MESLEKÎ VE TEKNİK ANADOLU LİSESİ </w:t>
      </w:r>
    </w:p>
    <w:p w14:paraId="7C4B6C49" w14:textId="77777777" w:rsidR="001B342E" w:rsidRPr="006F48E9" w:rsidRDefault="001B342E" w:rsidP="001B342E">
      <w:pPr>
        <w:pStyle w:val="Balk2"/>
        <w:ind w:left="0"/>
        <w:jc w:val="both"/>
        <w:rPr>
          <w:rFonts w:ascii="Times New Roman" w:hAnsi="Times New Roman" w:cs="Times New Roman"/>
          <w:sz w:val="24"/>
          <w:szCs w:val="24"/>
        </w:rPr>
      </w:pPr>
    </w:p>
    <w:p w14:paraId="32328C03" w14:textId="77777777" w:rsidR="001B342E" w:rsidRPr="006D5851" w:rsidRDefault="00E627E4" w:rsidP="006D5851">
      <w:pPr>
        <w:spacing w:after="120" w:line="360" w:lineRule="auto"/>
        <w:jc w:val="both"/>
        <w:rPr>
          <w:b/>
        </w:rPr>
      </w:pPr>
      <w:r w:rsidRPr="006D5851">
        <w:rPr>
          <w:b/>
        </w:rPr>
        <w:t>Yiyecek İçecek Hizmetleri</w:t>
      </w:r>
      <w:r w:rsidR="001B342E" w:rsidRPr="006D5851">
        <w:rPr>
          <w:b/>
        </w:rPr>
        <w:t xml:space="preserve"> </w:t>
      </w:r>
    </w:p>
    <w:p w14:paraId="09A1B887" w14:textId="58321213" w:rsidR="00E627E4" w:rsidRPr="001B342E" w:rsidRDefault="00E627E4" w:rsidP="001B342E">
      <w:pPr>
        <w:spacing w:after="120" w:line="360" w:lineRule="auto"/>
        <w:jc w:val="both"/>
        <w:rPr>
          <w:rFonts w:eastAsia="Trebuchet MS"/>
          <w:sz w:val="28"/>
          <w:szCs w:val="28"/>
          <w:lang w:eastAsia="en-US"/>
        </w:rPr>
      </w:pPr>
      <w:r w:rsidRPr="001B342E">
        <w:t>Yiyecek ve içecek hizmetleri alanı otel, restoran, kafeterya, pastane, toplu beslenme kurumları, vb. yerlerde hijyen ve sanitasyon kurallarına uygun olarak yiyecek ve içeceklerin servise hazır hâle getirilip müşteriye sunulduğu hizmet alanıdır. Turizm sektöründeki gelişmeler, toplumdaki sosyo-kültürel ve ekonomik değişimler, gıda üretim-tüketim zincirine teknolojinin dâhil olması; insanların birçoğunun ev dışında hazırlanmış yiyeceklerle beslenmelerine ve yiyecek içecek hizmetleri alanının hızla gelişmesini sağlamıştır.</w:t>
      </w:r>
    </w:p>
    <w:p w14:paraId="1C30B656" w14:textId="77777777" w:rsidR="00E627E4" w:rsidRPr="001B342E" w:rsidRDefault="00E627E4" w:rsidP="001B342E">
      <w:pPr>
        <w:spacing w:after="120" w:line="360" w:lineRule="auto"/>
        <w:jc w:val="both"/>
      </w:pPr>
      <w:r w:rsidRPr="001B342E">
        <w:t>Dünyada ve ülkemizde hızlı bir gelişim ve değişim gösteren yiyecek içecek hizmetleri sektörü önemli bir istihdam alanı hâline gelmiştir. Bu alanda; rekabet koşullarına ayak uydurabilmek için sektörün istediği yeterlilikleri kazanmış, dünya standartlarında hizmet verecek kaliteli insan gücüne ihtiyaç duyulmaktadır.</w:t>
      </w:r>
    </w:p>
    <w:p w14:paraId="13CFC9ED" w14:textId="77777777" w:rsidR="00E627E4" w:rsidRPr="001B342E" w:rsidRDefault="00E627E4" w:rsidP="001B342E">
      <w:pPr>
        <w:spacing w:after="120" w:line="360" w:lineRule="auto"/>
        <w:jc w:val="both"/>
      </w:pPr>
      <w:r w:rsidRPr="001B342E">
        <w:t>Yiyecek içecek hizmetlerinin sunulduğu yerlerde, besinlerin hazırlanması ve servisinde görevli olan personelin yiyecek üretim hijyeni konusunda eğitimli ve bilgili olması hem hizmet verilen yerin kalitesi ve sürekliliği hem de tüketici sağlığının korunması açısından çok önemlidir. Bu ve benzeri nedenler kaliteli ara kademe insan gücünü yetiştirmeyi zorunlu hâle getirmiştir. Tüm bu gelişmeler programlarımızın temel beceriler odağında düzenlenmesini gerekli kılmıştır.</w:t>
      </w:r>
    </w:p>
    <w:p w14:paraId="258243EB" w14:textId="77777777" w:rsidR="00E627E4" w:rsidRPr="001B342E" w:rsidRDefault="00E627E4" w:rsidP="001B342E">
      <w:pPr>
        <w:spacing w:after="120" w:line="360" w:lineRule="auto"/>
        <w:jc w:val="both"/>
      </w:pPr>
      <w:r w:rsidRPr="001B342E">
        <w:t xml:space="preserve">Yiyecek İçecek Hizmetleri Alanı Çerçeve Öğretim Programı’nda; </w:t>
      </w:r>
    </w:p>
    <w:p w14:paraId="11745867" w14:textId="77777777" w:rsidR="00E627E4" w:rsidRPr="001B342E" w:rsidRDefault="00E627E4" w:rsidP="001B342E">
      <w:pPr>
        <w:pStyle w:val="ListeParagraf"/>
        <w:numPr>
          <w:ilvl w:val="0"/>
          <w:numId w:val="44"/>
        </w:numPr>
        <w:spacing w:after="120" w:line="360" w:lineRule="auto"/>
        <w:jc w:val="both"/>
        <w:rPr>
          <w:rFonts w:ascii="Times New Roman" w:hAnsi="Times New Roman" w:cs="Times New Roman"/>
          <w:sz w:val="24"/>
        </w:rPr>
      </w:pPr>
      <w:r w:rsidRPr="001B342E">
        <w:rPr>
          <w:rFonts w:ascii="Times New Roman" w:hAnsi="Times New Roman" w:cs="Times New Roman"/>
          <w:sz w:val="24"/>
        </w:rPr>
        <w:t>Yiyecek İçecek Hizmetleri dalı yer almaktadır.</w:t>
      </w:r>
    </w:p>
    <w:p w14:paraId="37702C94" w14:textId="77777777" w:rsidR="00E627E4" w:rsidRPr="001B342E" w:rsidRDefault="00E627E4" w:rsidP="001B342E">
      <w:pPr>
        <w:spacing w:after="120" w:line="360" w:lineRule="auto"/>
        <w:jc w:val="both"/>
      </w:pPr>
      <w:r w:rsidRPr="001B342E">
        <w:t xml:space="preserve">Yiyecek İçecek Hizmetleri Alanı Çerçeve Öğretim Programı ve ekleri ile ilgili detaylı bilgiye </w:t>
      </w:r>
      <w:r w:rsidRPr="001B342E">
        <w:rPr>
          <w:u w:val="single"/>
        </w:rPr>
        <w:t>http://meslek.eba.gov.tr/</w:t>
      </w:r>
      <w:r w:rsidRPr="001B342E">
        <w:t xml:space="preserve"> adresinden ulaşabilecektir.</w:t>
      </w:r>
    </w:p>
    <w:p w14:paraId="3F56305F" w14:textId="77777777" w:rsidR="00E456D4" w:rsidRPr="001B342E" w:rsidRDefault="00E456D4" w:rsidP="001B342E">
      <w:pPr>
        <w:spacing w:line="276" w:lineRule="auto"/>
        <w:jc w:val="both"/>
      </w:pPr>
    </w:p>
    <w:tbl>
      <w:tblPr>
        <w:tblStyle w:val="TabloKlavuzu"/>
        <w:tblW w:w="5000" w:type="pct"/>
        <w:tblLook w:val="04A0" w:firstRow="1" w:lastRow="0" w:firstColumn="1" w:lastColumn="0" w:noHBand="0" w:noVBand="1"/>
      </w:tblPr>
      <w:tblGrid>
        <w:gridCol w:w="1480"/>
        <w:gridCol w:w="283"/>
        <w:gridCol w:w="7299"/>
      </w:tblGrid>
      <w:tr w:rsidR="00E456D4" w:rsidRPr="001B342E" w14:paraId="6112F1BC" w14:textId="77777777" w:rsidTr="00952E5C">
        <w:trPr>
          <w:trHeight w:val="256"/>
        </w:trPr>
        <w:tc>
          <w:tcPr>
            <w:tcW w:w="819" w:type="pct"/>
          </w:tcPr>
          <w:p w14:paraId="537959DF" w14:textId="77777777" w:rsidR="00E456D4" w:rsidRPr="001B342E" w:rsidRDefault="00E456D4" w:rsidP="007E081E">
            <w:pPr>
              <w:spacing w:line="360" w:lineRule="auto"/>
              <w:jc w:val="both"/>
            </w:pPr>
            <w:r w:rsidRPr="001B342E">
              <w:t>Adres</w:t>
            </w:r>
          </w:p>
        </w:tc>
        <w:tc>
          <w:tcPr>
            <w:tcW w:w="152" w:type="pct"/>
          </w:tcPr>
          <w:p w14:paraId="4CB6A024" w14:textId="0648D912" w:rsidR="00E456D4" w:rsidRPr="001B342E" w:rsidRDefault="00E456D4" w:rsidP="007E081E">
            <w:pPr>
              <w:spacing w:line="360" w:lineRule="auto"/>
              <w:jc w:val="both"/>
            </w:pPr>
            <w:r w:rsidRPr="001B342E">
              <w:t>:</w:t>
            </w:r>
          </w:p>
        </w:tc>
        <w:tc>
          <w:tcPr>
            <w:tcW w:w="4028" w:type="pct"/>
          </w:tcPr>
          <w:p w14:paraId="717999EC" w14:textId="6DF40195" w:rsidR="00E456D4" w:rsidRPr="001B342E" w:rsidRDefault="00E456D4" w:rsidP="007E081E">
            <w:pPr>
              <w:spacing w:line="360" w:lineRule="auto"/>
              <w:jc w:val="both"/>
            </w:pPr>
            <w:r w:rsidRPr="001B342E">
              <w:t>Karşıyaka Mahallesi</w:t>
            </w:r>
            <w:r w:rsidR="00BE297E" w:rsidRPr="001B342E">
              <w:t>,</w:t>
            </w:r>
            <w:r w:rsidRPr="001B342E">
              <w:t xml:space="preserve"> 629. Sokak</w:t>
            </w:r>
            <w:r w:rsidR="00BE297E" w:rsidRPr="001B342E">
              <w:t>,</w:t>
            </w:r>
            <w:r w:rsidRPr="001B342E">
              <w:t xml:space="preserve"> 411. Cadde No</w:t>
            </w:r>
            <w:r w:rsidR="00BE297E" w:rsidRPr="001B342E">
              <w:t xml:space="preserve">: </w:t>
            </w:r>
            <w:r w:rsidRPr="001B342E">
              <w:t>2 Gölbaşı/ANKARA</w:t>
            </w:r>
          </w:p>
        </w:tc>
      </w:tr>
      <w:tr w:rsidR="00E456D4" w:rsidRPr="001B342E" w14:paraId="3EA8E0EF" w14:textId="77777777" w:rsidTr="00952E5C">
        <w:tc>
          <w:tcPr>
            <w:tcW w:w="819" w:type="pct"/>
          </w:tcPr>
          <w:p w14:paraId="2ED0B501" w14:textId="77777777" w:rsidR="00E456D4" w:rsidRPr="001B342E" w:rsidRDefault="00E456D4" w:rsidP="007E081E">
            <w:pPr>
              <w:spacing w:line="360" w:lineRule="auto"/>
              <w:jc w:val="both"/>
            </w:pPr>
            <w:r w:rsidRPr="001B342E">
              <w:t xml:space="preserve">Tel </w:t>
            </w:r>
          </w:p>
        </w:tc>
        <w:tc>
          <w:tcPr>
            <w:tcW w:w="152" w:type="pct"/>
          </w:tcPr>
          <w:p w14:paraId="185F6E54" w14:textId="33BC49B4" w:rsidR="00E456D4" w:rsidRPr="001B342E" w:rsidRDefault="00E456D4" w:rsidP="007E081E">
            <w:pPr>
              <w:spacing w:line="360" w:lineRule="auto"/>
              <w:jc w:val="both"/>
            </w:pPr>
            <w:r w:rsidRPr="001B342E">
              <w:t>:</w:t>
            </w:r>
          </w:p>
        </w:tc>
        <w:tc>
          <w:tcPr>
            <w:tcW w:w="4028" w:type="pct"/>
          </w:tcPr>
          <w:p w14:paraId="17BCBCEF" w14:textId="152A71E0" w:rsidR="00E456D4" w:rsidRPr="001B342E" w:rsidRDefault="00E456D4" w:rsidP="007E081E">
            <w:pPr>
              <w:spacing w:line="360" w:lineRule="auto"/>
              <w:jc w:val="both"/>
            </w:pPr>
            <w:r w:rsidRPr="001B342E">
              <w:t>+90 312 484 6143</w:t>
            </w:r>
          </w:p>
        </w:tc>
      </w:tr>
      <w:tr w:rsidR="00E456D4" w:rsidRPr="001B342E" w14:paraId="19DA0232" w14:textId="77777777" w:rsidTr="00952E5C">
        <w:tc>
          <w:tcPr>
            <w:tcW w:w="819" w:type="pct"/>
          </w:tcPr>
          <w:p w14:paraId="6FCA0EEE" w14:textId="77777777" w:rsidR="00E456D4" w:rsidRPr="001B342E" w:rsidRDefault="00E456D4" w:rsidP="007E081E">
            <w:pPr>
              <w:spacing w:line="360" w:lineRule="auto"/>
              <w:jc w:val="both"/>
            </w:pPr>
            <w:r w:rsidRPr="001B342E">
              <w:t>Belge Geçer</w:t>
            </w:r>
          </w:p>
        </w:tc>
        <w:tc>
          <w:tcPr>
            <w:tcW w:w="152" w:type="pct"/>
          </w:tcPr>
          <w:p w14:paraId="5C44F17D" w14:textId="596440C7" w:rsidR="00E456D4" w:rsidRPr="001B342E" w:rsidRDefault="00E456D4" w:rsidP="007E081E">
            <w:pPr>
              <w:spacing w:line="360" w:lineRule="auto"/>
              <w:jc w:val="both"/>
            </w:pPr>
            <w:r w:rsidRPr="001B342E">
              <w:t>:</w:t>
            </w:r>
          </w:p>
        </w:tc>
        <w:tc>
          <w:tcPr>
            <w:tcW w:w="4028" w:type="pct"/>
          </w:tcPr>
          <w:p w14:paraId="35ABC60F" w14:textId="201838BA" w:rsidR="00E456D4" w:rsidRPr="001B342E" w:rsidRDefault="00E456D4" w:rsidP="007E081E">
            <w:pPr>
              <w:spacing w:line="360" w:lineRule="auto"/>
              <w:jc w:val="both"/>
            </w:pPr>
            <w:r w:rsidRPr="001B342E">
              <w:t>+90 312 484 2843</w:t>
            </w:r>
          </w:p>
        </w:tc>
      </w:tr>
      <w:tr w:rsidR="00E456D4" w:rsidRPr="001B342E" w14:paraId="46D9E242" w14:textId="77777777" w:rsidTr="00952E5C">
        <w:tc>
          <w:tcPr>
            <w:tcW w:w="819" w:type="pct"/>
          </w:tcPr>
          <w:p w14:paraId="5B92FC59" w14:textId="77777777" w:rsidR="00E456D4" w:rsidRPr="001B342E" w:rsidRDefault="00E456D4" w:rsidP="007E081E">
            <w:pPr>
              <w:spacing w:line="360" w:lineRule="auto"/>
              <w:jc w:val="both"/>
            </w:pPr>
            <w:r w:rsidRPr="001B342E">
              <w:t>Web</w:t>
            </w:r>
          </w:p>
        </w:tc>
        <w:tc>
          <w:tcPr>
            <w:tcW w:w="152" w:type="pct"/>
          </w:tcPr>
          <w:p w14:paraId="4F1487E4" w14:textId="7615E995" w:rsidR="00E456D4" w:rsidRPr="001B342E" w:rsidRDefault="00E456D4" w:rsidP="007E081E">
            <w:pPr>
              <w:spacing w:line="360" w:lineRule="auto"/>
              <w:jc w:val="both"/>
            </w:pPr>
            <w:r w:rsidRPr="001B342E">
              <w:t>:</w:t>
            </w:r>
          </w:p>
        </w:tc>
        <w:tc>
          <w:tcPr>
            <w:tcW w:w="4028" w:type="pct"/>
          </w:tcPr>
          <w:p w14:paraId="30E7C769" w14:textId="5BF131E8" w:rsidR="00E456D4" w:rsidRPr="001B342E" w:rsidRDefault="00E456D4" w:rsidP="007E081E">
            <w:pPr>
              <w:spacing w:line="360" w:lineRule="auto"/>
              <w:jc w:val="both"/>
            </w:pPr>
            <w:r w:rsidRPr="001B342E">
              <w:t>https://mogan.meb.k12.tr</w:t>
            </w:r>
          </w:p>
        </w:tc>
      </w:tr>
    </w:tbl>
    <w:p w14:paraId="2FC9D306" w14:textId="77777777" w:rsidR="00E627E4" w:rsidRDefault="00E627E4" w:rsidP="001B342E">
      <w:pPr>
        <w:spacing w:line="276" w:lineRule="auto"/>
        <w:jc w:val="both"/>
      </w:pPr>
    </w:p>
    <w:p w14:paraId="08CDFEC9" w14:textId="682F176B" w:rsidR="006C2ED8" w:rsidRDefault="006C2ED8">
      <w:pPr>
        <w:spacing w:after="160" w:line="259" w:lineRule="auto"/>
      </w:pPr>
      <w:r>
        <w:br w:type="page"/>
      </w:r>
    </w:p>
    <w:p w14:paraId="38DDBDBE" w14:textId="35422A73" w:rsidR="001B342E" w:rsidRPr="006F48E9" w:rsidRDefault="00F329F4" w:rsidP="006F48E9">
      <w:pPr>
        <w:pStyle w:val="Balk2"/>
        <w:numPr>
          <w:ilvl w:val="1"/>
          <w:numId w:val="43"/>
        </w:numPr>
        <w:tabs>
          <w:tab w:val="left" w:pos="993"/>
        </w:tabs>
        <w:spacing w:after="120" w:line="360" w:lineRule="auto"/>
        <w:ind w:hanging="792"/>
        <w:jc w:val="both"/>
        <w:rPr>
          <w:rFonts w:ascii="Times New Roman" w:hAnsi="Times New Roman" w:cs="Times New Roman"/>
          <w:sz w:val="24"/>
          <w:szCs w:val="24"/>
        </w:rPr>
      </w:pPr>
      <w:r w:rsidRPr="006F48E9">
        <w:rPr>
          <w:rFonts w:ascii="Times New Roman" w:hAnsi="Times New Roman" w:cs="Times New Roman"/>
          <w:sz w:val="24"/>
          <w:szCs w:val="24"/>
        </w:rPr>
        <w:lastRenderedPageBreak/>
        <w:t>ANKARA ETİMESGUT CEZERİ YEŞİL TEKNOLOJİ MESLEKÎ VE TEKNİK ANADOLU LİSESİ</w:t>
      </w:r>
      <w:r w:rsidR="001B342E" w:rsidRPr="006F48E9">
        <w:rPr>
          <w:rFonts w:ascii="Times New Roman" w:hAnsi="Times New Roman" w:cs="Times New Roman"/>
          <w:sz w:val="24"/>
          <w:szCs w:val="24"/>
        </w:rPr>
        <w:t xml:space="preserve"> </w:t>
      </w:r>
    </w:p>
    <w:p w14:paraId="669AD085" w14:textId="77777777" w:rsidR="001B342E" w:rsidRPr="006D5851" w:rsidRDefault="00D92B64" w:rsidP="00DB1F4E">
      <w:pPr>
        <w:spacing w:after="120" w:line="360" w:lineRule="auto"/>
        <w:jc w:val="both"/>
      </w:pPr>
      <w:r w:rsidRPr="006D5851">
        <w:t>Yenilenebilir Enerji Teknolojileri</w:t>
      </w:r>
      <w:r w:rsidR="001B342E" w:rsidRPr="006D5851">
        <w:t xml:space="preserve"> </w:t>
      </w:r>
    </w:p>
    <w:p w14:paraId="3418040F" w14:textId="5C3E6557" w:rsidR="001B342E" w:rsidRPr="001B342E" w:rsidRDefault="00D92B64" w:rsidP="00DB1F4E">
      <w:pPr>
        <w:spacing w:after="120" w:line="360" w:lineRule="auto"/>
        <w:jc w:val="both"/>
      </w:pPr>
      <w:r w:rsidRPr="001B342E">
        <w:t>Yenilenebilir Enerji Teknolojileri sektörü, küresel düzeyde hızla değişen pazar ve rekabet koşullarının bir sonucu olarak sürekli ve hızlı bir gelişim içindedir. Yenilenebilir enerji teknolojileri; rüzgâr ve güneş enerjisinden elektrik üreten küçük ve büyük çaplı santrallerin kurulumu, işletilmesi, bakımı, onarımı ve arızalarının giderilmesi ile ilgili yeterlikleri kazandırmaya yönelik eğitim ve öğretim verilen alandır. Gücünü güneşten alan, hiç tükenmeyeceği düşünülen ve çevreye zarar vermeyen enerji kaynakları yenilenebilir enerji kaynaklarıdır. Yenilenebilir enerji, yeşil ve temiz enerjidir. Güneş ve rüzgâr yenilenebilir</w:t>
      </w:r>
      <w:r w:rsidR="001B342E">
        <w:t xml:space="preserve"> </w:t>
      </w:r>
      <w:r w:rsidRPr="001B342E">
        <w:t>enerji kaynaklarının başında gelmektedir. Bu teknolojiler ile günümüzde en çok ihtiyaç duyulan elektrik enerjisi üretilmektedir. Türkiye’de bu sektör hızla gelişmekte ve bu alanda ciddi miktarda nitelikli iş gücüne ihtiyaç duyulmaktadır.</w:t>
      </w:r>
      <w:r w:rsidR="001B342E">
        <w:t xml:space="preserve"> </w:t>
      </w:r>
    </w:p>
    <w:p w14:paraId="6D277B18" w14:textId="77777777" w:rsidR="001B342E" w:rsidRDefault="00D92B64" w:rsidP="00DB1F4E">
      <w:pPr>
        <w:spacing w:after="120" w:line="360" w:lineRule="auto"/>
        <w:jc w:val="both"/>
      </w:pPr>
      <w:r w:rsidRPr="001B342E">
        <w:t>Bu özellikleri nedeniyle yenilenebilir enerji teknolojileri sektörü, stratejik bir sektör olarak ülkelerin yakın ilgisini çekmektedir. Küreselleşmeyle birlikte yenilenebilir enerji teknolojileri sektöründe rekabet büyük yoğunluk kazanmakta, sanayileşmiş ülkeler bu sektörün korunması ve rekabet gücünün geliştirilmesi için özel politikalar uygulamaktadır.</w:t>
      </w:r>
      <w:r w:rsidR="001B342E">
        <w:t xml:space="preserve"> </w:t>
      </w:r>
    </w:p>
    <w:p w14:paraId="106FC31D" w14:textId="1EAA35B7" w:rsidR="00D92B64" w:rsidRPr="001B342E" w:rsidRDefault="00D92B64" w:rsidP="00DB1F4E">
      <w:pPr>
        <w:spacing w:after="120" w:line="360" w:lineRule="auto"/>
        <w:jc w:val="both"/>
      </w:pPr>
      <w:r w:rsidRPr="001B342E">
        <w:t>Yenilenebilir Enerji Teknolojileri Alanı Çerçeve Öğretim Programı’nda;</w:t>
      </w:r>
    </w:p>
    <w:p w14:paraId="2A9CDA19" w14:textId="45FC2169" w:rsidR="00D92B64" w:rsidRPr="00DB1F4E" w:rsidRDefault="00D92B64" w:rsidP="00DB1F4E">
      <w:pPr>
        <w:pStyle w:val="ListeParagraf"/>
        <w:numPr>
          <w:ilvl w:val="0"/>
          <w:numId w:val="44"/>
        </w:numPr>
        <w:spacing w:after="120" w:line="360" w:lineRule="auto"/>
        <w:jc w:val="both"/>
        <w:rPr>
          <w:rFonts w:ascii="Times New Roman" w:hAnsi="Times New Roman" w:cs="Times New Roman"/>
          <w:sz w:val="24"/>
        </w:rPr>
      </w:pPr>
      <w:r w:rsidRPr="00DB1F4E">
        <w:rPr>
          <w:rFonts w:ascii="Times New Roman" w:hAnsi="Times New Roman" w:cs="Times New Roman"/>
          <w:sz w:val="24"/>
        </w:rPr>
        <w:t>Yenilenebilir Enerji Teknolojileri dalı yer almaktadır.</w:t>
      </w:r>
    </w:p>
    <w:p w14:paraId="5E67AB26" w14:textId="4B686CBC" w:rsidR="00D92B64" w:rsidRPr="001B342E" w:rsidRDefault="00D92B64" w:rsidP="00DB1F4E">
      <w:pPr>
        <w:spacing w:after="120" w:line="360" w:lineRule="auto"/>
        <w:jc w:val="both"/>
      </w:pPr>
      <w:r w:rsidRPr="001B342E">
        <w:t xml:space="preserve">Yenilenebilir Enerji Teknolojileri Alanı Çerçeve Öğretim Programı ve ekleri ile ilgili detaylı bilgiye </w:t>
      </w:r>
      <w:r w:rsidRPr="001B342E">
        <w:rPr>
          <w:u w:val="single"/>
        </w:rPr>
        <w:t>http://meslek.eba.gov.tr/</w:t>
      </w:r>
      <w:r w:rsidRPr="001B342E">
        <w:t xml:space="preserve"> adresinden ulaşabilecektir.</w:t>
      </w:r>
    </w:p>
    <w:p w14:paraId="47F9039D" w14:textId="77777777" w:rsidR="00BE297E" w:rsidRPr="001B342E" w:rsidRDefault="00BE297E" w:rsidP="00DB1F4E">
      <w:pPr>
        <w:spacing w:after="120" w:line="360" w:lineRule="auto"/>
        <w:jc w:val="both"/>
      </w:pPr>
    </w:p>
    <w:tbl>
      <w:tblPr>
        <w:tblStyle w:val="TabloKlavuzu"/>
        <w:tblW w:w="5000" w:type="pct"/>
        <w:tblLook w:val="04A0" w:firstRow="1" w:lastRow="0" w:firstColumn="1" w:lastColumn="0" w:noHBand="0" w:noVBand="1"/>
      </w:tblPr>
      <w:tblGrid>
        <w:gridCol w:w="1620"/>
        <w:gridCol w:w="283"/>
        <w:gridCol w:w="7159"/>
      </w:tblGrid>
      <w:tr w:rsidR="00952E5C" w:rsidRPr="001B342E" w14:paraId="6ED138EA" w14:textId="77777777" w:rsidTr="00952E5C">
        <w:trPr>
          <w:trHeight w:val="256"/>
        </w:trPr>
        <w:tc>
          <w:tcPr>
            <w:tcW w:w="896" w:type="pct"/>
          </w:tcPr>
          <w:p w14:paraId="7397BA87" w14:textId="77777777" w:rsidR="00952E5C" w:rsidRPr="001B342E" w:rsidRDefault="00952E5C" w:rsidP="006F48E9">
            <w:pPr>
              <w:pStyle w:val="AralkYok"/>
              <w:spacing w:after="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Adres</w:t>
            </w:r>
          </w:p>
        </w:tc>
        <w:tc>
          <w:tcPr>
            <w:tcW w:w="152" w:type="pct"/>
          </w:tcPr>
          <w:p w14:paraId="68FC0A6E" w14:textId="0BD5459A" w:rsidR="00952E5C" w:rsidRPr="001B342E" w:rsidRDefault="00952E5C" w:rsidP="006F48E9">
            <w:pPr>
              <w:pStyle w:val="AralkYok"/>
              <w:spacing w:after="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3952" w:type="pct"/>
          </w:tcPr>
          <w:p w14:paraId="1EDBBC3D" w14:textId="4BAA8D50" w:rsidR="00952E5C" w:rsidRPr="001B342E" w:rsidRDefault="00952E5C" w:rsidP="006F48E9">
            <w:pPr>
              <w:pStyle w:val="AralkYok"/>
              <w:spacing w:after="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Tunahan Mah. 211. Cadde No:12 Etimesgut /ANKARA</w:t>
            </w:r>
          </w:p>
        </w:tc>
      </w:tr>
      <w:tr w:rsidR="00952E5C" w:rsidRPr="001B342E" w14:paraId="1021FF30" w14:textId="77777777" w:rsidTr="00952E5C">
        <w:tc>
          <w:tcPr>
            <w:tcW w:w="896" w:type="pct"/>
          </w:tcPr>
          <w:p w14:paraId="6B815128" w14:textId="77777777" w:rsidR="00952E5C" w:rsidRPr="001B342E" w:rsidRDefault="00952E5C" w:rsidP="006F48E9">
            <w:pPr>
              <w:pStyle w:val="AralkYok"/>
              <w:spacing w:after="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 xml:space="preserve">Tel </w:t>
            </w:r>
          </w:p>
        </w:tc>
        <w:tc>
          <w:tcPr>
            <w:tcW w:w="152" w:type="pct"/>
          </w:tcPr>
          <w:p w14:paraId="49BF623A" w14:textId="0FDBCF0F" w:rsidR="00952E5C" w:rsidRPr="001B342E" w:rsidRDefault="00952E5C" w:rsidP="006F48E9">
            <w:pPr>
              <w:pStyle w:val="AralkYok"/>
              <w:spacing w:after="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3952" w:type="pct"/>
          </w:tcPr>
          <w:p w14:paraId="5B1357F3" w14:textId="28290C08" w:rsidR="00952E5C" w:rsidRPr="001B342E" w:rsidRDefault="00952E5C" w:rsidP="006F48E9">
            <w:pPr>
              <w:pStyle w:val="AralkYok"/>
              <w:spacing w:after="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+90 312 283 10 61</w:t>
            </w:r>
          </w:p>
        </w:tc>
      </w:tr>
      <w:tr w:rsidR="00952E5C" w:rsidRPr="001B342E" w14:paraId="6E761DF8" w14:textId="77777777" w:rsidTr="00952E5C">
        <w:tc>
          <w:tcPr>
            <w:tcW w:w="896" w:type="pct"/>
          </w:tcPr>
          <w:p w14:paraId="03479C39" w14:textId="1E166F4C" w:rsidR="00952E5C" w:rsidRPr="001B342E" w:rsidRDefault="00952E5C" w:rsidP="006F48E9">
            <w:pPr>
              <w:pStyle w:val="AralkYok"/>
              <w:spacing w:after="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Belge Geçer</w:t>
            </w:r>
          </w:p>
        </w:tc>
        <w:tc>
          <w:tcPr>
            <w:tcW w:w="152" w:type="pct"/>
          </w:tcPr>
          <w:p w14:paraId="7505D159" w14:textId="7EA32912" w:rsidR="00952E5C" w:rsidRPr="001B342E" w:rsidRDefault="00952E5C" w:rsidP="006F48E9">
            <w:pPr>
              <w:pStyle w:val="AralkYok"/>
              <w:spacing w:after="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3952" w:type="pct"/>
          </w:tcPr>
          <w:p w14:paraId="6D40EAA1" w14:textId="4E28244F" w:rsidR="00952E5C" w:rsidRPr="001B342E" w:rsidRDefault="00952E5C" w:rsidP="006F48E9">
            <w:pPr>
              <w:pStyle w:val="AralkYok"/>
              <w:spacing w:after="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+90 312 283 10 62</w:t>
            </w:r>
          </w:p>
        </w:tc>
      </w:tr>
      <w:tr w:rsidR="00952E5C" w:rsidRPr="001B342E" w14:paraId="0A6BBA7B" w14:textId="77777777" w:rsidTr="00952E5C">
        <w:tc>
          <w:tcPr>
            <w:tcW w:w="896" w:type="pct"/>
          </w:tcPr>
          <w:p w14:paraId="4468B133" w14:textId="77777777" w:rsidR="00952E5C" w:rsidRPr="001B342E" w:rsidRDefault="00952E5C" w:rsidP="006F48E9">
            <w:pPr>
              <w:pStyle w:val="AralkYok"/>
              <w:spacing w:after="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Web</w:t>
            </w:r>
          </w:p>
        </w:tc>
        <w:tc>
          <w:tcPr>
            <w:tcW w:w="152" w:type="pct"/>
          </w:tcPr>
          <w:p w14:paraId="77747A9A" w14:textId="546B8156" w:rsidR="00952E5C" w:rsidRPr="001B342E" w:rsidRDefault="00952E5C" w:rsidP="006F48E9">
            <w:pPr>
              <w:pStyle w:val="AralkYok"/>
              <w:spacing w:after="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3952" w:type="pct"/>
          </w:tcPr>
          <w:p w14:paraId="7F62BFF9" w14:textId="7B3D3DB0" w:rsidR="00952E5C" w:rsidRPr="001B342E" w:rsidRDefault="00952E5C" w:rsidP="006F48E9">
            <w:pPr>
              <w:pStyle w:val="AralkYok"/>
              <w:spacing w:after="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http://cezeri.meb.k12.tr</w:t>
            </w:r>
          </w:p>
        </w:tc>
      </w:tr>
    </w:tbl>
    <w:p w14:paraId="6CB146DF" w14:textId="77777777" w:rsidR="006973EE" w:rsidRPr="001B342E" w:rsidRDefault="006973EE" w:rsidP="006F48E9">
      <w:pPr>
        <w:pStyle w:val="T3"/>
        <w:tabs>
          <w:tab w:val="left" w:pos="0"/>
          <w:tab w:val="right" w:leader="dot" w:pos="6349"/>
        </w:tabs>
        <w:spacing w:before="0" w:after="120" w:line="360" w:lineRule="auto"/>
        <w:ind w:left="0" w:firstLine="0"/>
        <w:jc w:val="both"/>
        <w:rPr>
          <w:rFonts w:ascii="Times New Roman" w:eastAsia="Times New Roman" w:hAnsi="Times New Roman" w:cs="Times New Roman"/>
          <w:i w:val="0"/>
          <w:iCs w:val="0"/>
          <w:sz w:val="24"/>
          <w:szCs w:val="24"/>
          <w:lang w:eastAsia="tr-TR"/>
        </w:rPr>
      </w:pPr>
    </w:p>
    <w:p w14:paraId="3B4DAC5D" w14:textId="06AA6CF4" w:rsidR="006C2ED8" w:rsidRDefault="006C2ED8">
      <w:pPr>
        <w:spacing w:after="160" w:line="259" w:lineRule="auto"/>
      </w:pPr>
      <w:r>
        <w:rPr>
          <w:i/>
          <w:iCs/>
        </w:rPr>
        <w:br w:type="page"/>
      </w:r>
    </w:p>
    <w:p w14:paraId="2F7485EB" w14:textId="44DF6EBD" w:rsidR="00C46BDB" w:rsidRPr="006F48E9" w:rsidRDefault="00C46BDB" w:rsidP="006F48E9">
      <w:pPr>
        <w:pStyle w:val="Balk2"/>
        <w:numPr>
          <w:ilvl w:val="1"/>
          <w:numId w:val="43"/>
        </w:numPr>
        <w:tabs>
          <w:tab w:val="left" w:pos="993"/>
        </w:tabs>
        <w:spacing w:after="120" w:line="360" w:lineRule="auto"/>
        <w:ind w:hanging="792"/>
        <w:jc w:val="both"/>
        <w:rPr>
          <w:rFonts w:ascii="Times New Roman" w:hAnsi="Times New Roman" w:cs="Times New Roman"/>
          <w:sz w:val="24"/>
          <w:szCs w:val="24"/>
        </w:rPr>
      </w:pPr>
      <w:r w:rsidRPr="006F48E9">
        <w:rPr>
          <w:rFonts w:ascii="Times New Roman" w:hAnsi="Times New Roman" w:cs="Times New Roman"/>
          <w:sz w:val="24"/>
          <w:szCs w:val="24"/>
        </w:rPr>
        <w:lastRenderedPageBreak/>
        <w:t>ANTALYA SERİK</w:t>
      </w:r>
      <w:r w:rsidR="00C027A2" w:rsidRPr="006F48E9">
        <w:rPr>
          <w:rFonts w:ascii="Times New Roman" w:hAnsi="Times New Roman" w:cs="Times New Roman"/>
          <w:sz w:val="24"/>
          <w:szCs w:val="24"/>
        </w:rPr>
        <w:t xml:space="preserve"> </w:t>
      </w:r>
      <w:r w:rsidRPr="006F48E9">
        <w:rPr>
          <w:rFonts w:ascii="Times New Roman" w:hAnsi="Times New Roman" w:cs="Times New Roman"/>
          <w:sz w:val="24"/>
          <w:szCs w:val="24"/>
        </w:rPr>
        <w:t xml:space="preserve">BORSA İSTANBUL MESLEKÎ VE TEKNİK ANADOLU LİSESİ </w:t>
      </w:r>
    </w:p>
    <w:p w14:paraId="1D2B27FE" w14:textId="77777777" w:rsidR="00C46BDB" w:rsidRPr="006D5851" w:rsidRDefault="00C46BDB" w:rsidP="006D5851">
      <w:pPr>
        <w:spacing w:after="120" w:line="360" w:lineRule="auto"/>
        <w:jc w:val="both"/>
        <w:rPr>
          <w:b/>
          <w:i/>
          <w:iCs/>
        </w:rPr>
      </w:pPr>
      <w:r w:rsidRPr="006D5851">
        <w:rPr>
          <w:b/>
        </w:rPr>
        <w:t>Konaklama ve Seyahat Hizmetleri</w:t>
      </w:r>
    </w:p>
    <w:p w14:paraId="62BBAC07" w14:textId="77777777" w:rsidR="00C46BDB" w:rsidRPr="001B342E" w:rsidRDefault="00C46BDB" w:rsidP="006F48E9">
      <w:pPr>
        <w:keepNext/>
        <w:keepLines/>
        <w:widowControl w:val="0"/>
        <w:spacing w:before="120" w:line="360" w:lineRule="auto"/>
        <w:jc w:val="both"/>
      </w:pPr>
      <w:r w:rsidRPr="001B342E">
        <w:t xml:space="preserve">Konaklama ve Seyahat Hizmetleri Alanı Çerçeve Öğretim Programı ile öğrencilere; alan/dallar ile ilgili temel bilgi ve becerileri kazandırmanın yanı sıra öğrencinin yeniliğe, değişime uyum sağlayabilen, çevresindeki insanlarla sağlıklı iletişim kurabilen, hedeflerini belirleyip bunlara ulaşmak için girişimlerde bulunabilen, yaratıcı, eleştiriye açık ve mesleki yeterliklere sahip bireyler olarak yetiştirilmesi hedeflenmiştir. </w:t>
      </w:r>
    </w:p>
    <w:p w14:paraId="54C363EB" w14:textId="77777777" w:rsidR="00C46BDB" w:rsidRPr="001B342E" w:rsidRDefault="00C46BDB" w:rsidP="006F48E9">
      <w:pPr>
        <w:keepNext/>
        <w:keepLines/>
        <w:widowControl w:val="0"/>
        <w:spacing w:before="120" w:line="360" w:lineRule="auto"/>
        <w:jc w:val="both"/>
      </w:pPr>
      <w:r w:rsidRPr="001B342E">
        <w:t xml:space="preserve">Konaklama ve Seyahat Hizmetleri Alanı Çerçeve Öğretim Programı’nda; </w:t>
      </w:r>
    </w:p>
    <w:p w14:paraId="66DD0895" w14:textId="77777777" w:rsidR="00C46BDB" w:rsidRPr="001B342E" w:rsidRDefault="00C46BDB" w:rsidP="006F48E9">
      <w:pPr>
        <w:pStyle w:val="ListeParagraf"/>
        <w:keepNext/>
        <w:keepLines/>
        <w:widowControl w:val="0"/>
        <w:numPr>
          <w:ilvl w:val="0"/>
          <w:numId w:val="40"/>
        </w:numPr>
        <w:spacing w:before="120" w:line="360" w:lineRule="auto"/>
        <w:jc w:val="both"/>
        <w:rPr>
          <w:rFonts w:ascii="Times New Roman" w:hAnsi="Times New Roman" w:cs="Times New Roman"/>
          <w:sz w:val="24"/>
          <w:szCs w:val="24"/>
        </w:rPr>
      </w:pPr>
      <w:r w:rsidRPr="001B342E">
        <w:rPr>
          <w:rFonts w:ascii="Times New Roman" w:hAnsi="Times New Roman" w:cs="Times New Roman"/>
          <w:sz w:val="24"/>
          <w:szCs w:val="24"/>
        </w:rPr>
        <w:t>Konaklama Hizmetleri</w:t>
      </w:r>
    </w:p>
    <w:p w14:paraId="489F30A4" w14:textId="77777777" w:rsidR="00C46BDB" w:rsidRPr="001B342E" w:rsidRDefault="00C46BDB" w:rsidP="006F48E9">
      <w:pPr>
        <w:pStyle w:val="ListeParagraf"/>
        <w:keepNext/>
        <w:keepLines/>
        <w:widowControl w:val="0"/>
        <w:numPr>
          <w:ilvl w:val="0"/>
          <w:numId w:val="40"/>
        </w:numPr>
        <w:spacing w:before="120" w:line="360" w:lineRule="auto"/>
        <w:jc w:val="both"/>
        <w:rPr>
          <w:rFonts w:ascii="Times New Roman" w:hAnsi="Times New Roman" w:cs="Times New Roman"/>
          <w:sz w:val="24"/>
          <w:szCs w:val="24"/>
        </w:rPr>
      </w:pPr>
      <w:r w:rsidRPr="001B342E">
        <w:rPr>
          <w:rFonts w:ascii="Times New Roman" w:hAnsi="Times New Roman" w:cs="Times New Roman"/>
          <w:sz w:val="24"/>
          <w:szCs w:val="24"/>
        </w:rPr>
        <w:t>Seyahat Acenteciliği</w:t>
      </w:r>
    </w:p>
    <w:p w14:paraId="1E19EEBA" w14:textId="77777777" w:rsidR="00C46BDB" w:rsidRPr="001B342E" w:rsidRDefault="00C46BDB" w:rsidP="006F48E9">
      <w:pPr>
        <w:pStyle w:val="ListeParagraf"/>
        <w:keepNext/>
        <w:keepLines/>
        <w:widowControl w:val="0"/>
        <w:numPr>
          <w:ilvl w:val="0"/>
          <w:numId w:val="40"/>
        </w:numPr>
        <w:spacing w:before="120" w:line="360" w:lineRule="auto"/>
        <w:jc w:val="both"/>
        <w:rPr>
          <w:rFonts w:ascii="Times New Roman" w:hAnsi="Times New Roman" w:cs="Times New Roman"/>
          <w:sz w:val="24"/>
          <w:szCs w:val="24"/>
        </w:rPr>
      </w:pPr>
      <w:r w:rsidRPr="001B342E">
        <w:rPr>
          <w:rFonts w:ascii="Times New Roman" w:hAnsi="Times New Roman" w:cs="Times New Roman"/>
          <w:sz w:val="24"/>
          <w:szCs w:val="24"/>
        </w:rPr>
        <w:t>Animatörlük</w:t>
      </w:r>
    </w:p>
    <w:p w14:paraId="63E825AB" w14:textId="77777777" w:rsidR="00C46BDB" w:rsidRPr="001B342E" w:rsidRDefault="00C46BDB" w:rsidP="006F48E9">
      <w:pPr>
        <w:keepNext/>
        <w:keepLines/>
        <w:widowControl w:val="0"/>
        <w:spacing w:before="120" w:line="360" w:lineRule="auto"/>
        <w:jc w:val="both"/>
      </w:pPr>
      <w:r w:rsidRPr="001B342E">
        <w:t>dalları yer almaktadır.</w:t>
      </w:r>
    </w:p>
    <w:p w14:paraId="1EB78588" w14:textId="77777777" w:rsidR="00C46BDB" w:rsidRPr="001B342E" w:rsidRDefault="00C46BDB" w:rsidP="006F48E9">
      <w:pPr>
        <w:keepNext/>
        <w:keepLines/>
        <w:widowControl w:val="0"/>
        <w:spacing w:before="120" w:line="360" w:lineRule="auto"/>
        <w:jc w:val="both"/>
      </w:pPr>
      <w:r w:rsidRPr="001B342E">
        <w:t xml:space="preserve">Konaklama ve Seyahat Hizmetleri Alanı Çerçeve Öğretim Programı ve ekleri ile ilgili detaylı bilgiye </w:t>
      </w:r>
      <w:r w:rsidRPr="001B342E">
        <w:rPr>
          <w:u w:val="single"/>
        </w:rPr>
        <w:t>http://meslek.eba.gov.tr/</w:t>
      </w:r>
      <w:r w:rsidRPr="001B342E">
        <w:t xml:space="preserve"> adresinden ulaşabilecektir.</w:t>
      </w:r>
    </w:p>
    <w:tbl>
      <w:tblPr>
        <w:tblStyle w:val="TabloKlavuzu"/>
        <w:tblW w:w="5000" w:type="pct"/>
        <w:tblLook w:val="04A0" w:firstRow="1" w:lastRow="0" w:firstColumn="1" w:lastColumn="0" w:noHBand="0" w:noVBand="1"/>
      </w:tblPr>
      <w:tblGrid>
        <w:gridCol w:w="1480"/>
        <w:gridCol w:w="283"/>
        <w:gridCol w:w="7299"/>
      </w:tblGrid>
      <w:tr w:rsidR="00952E5C" w:rsidRPr="001B342E" w14:paraId="610870E2" w14:textId="77777777" w:rsidTr="00952E5C">
        <w:trPr>
          <w:trHeight w:val="256"/>
        </w:trPr>
        <w:tc>
          <w:tcPr>
            <w:tcW w:w="819" w:type="pct"/>
          </w:tcPr>
          <w:p w14:paraId="37E8E474" w14:textId="77777777"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Adres</w:t>
            </w:r>
          </w:p>
        </w:tc>
        <w:tc>
          <w:tcPr>
            <w:tcW w:w="152" w:type="pct"/>
          </w:tcPr>
          <w:p w14:paraId="262167CC" w14:textId="5BECAD2C"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4029" w:type="pct"/>
          </w:tcPr>
          <w:p w14:paraId="7C90FB5F" w14:textId="07EFDEB9"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Kadriye Mahallesi</w:t>
            </w:r>
            <w:r w:rsidR="00BE297E" w:rsidRPr="001B342E">
              <w:rPr>
                <w:rFonts w:ascii="Times New Roman" w:eastAsia="Times New Roman" w:hAnsi="Times New Roman" w:cs="Times New Roman"/>
                <w:sz w:val="24"/>
                <w:szCs w:val="24"/>
                <w:lang w:eastAsia="tr-TR"/>
              </w:rPr>
              <w:t>,</w:t>
            </w:r>
            <w:r w:rsidRPr="001B342E">
              <w:rPr>
                <w:rFonts w:ascii="Times New Roman" w:eastAsia="Times New Roman" w:hAnsi="Times New Roman" w:cs="Times New Roman"/>
                <w:sz w:val="24"/>
                <w:szCs w:val="24"/>
                <w:lang w:eastAsia="tr-TR"/>
              </w:rPr>
              <w:t xml:space="preserve"> Celal Bayar Caddesi</w:t>
            </w:r>
            <w:r w:rsidR="00BE297E" w:rsidRPr="001B342E">
              <w:rPr>
                <w:rFonts w:ascii="Times New Roman" w:eastAsia="Times New Roman" w:hAnsi="Times New Roman" w:cs="Times New Roman"/>
                <w:sz w:val="24"/>
                <w:szCs w:val="24"/>
                <w:lang w:eastAsia="tr-TR"/>
              </w:rPr>
              <w:t>,</w:t>
            </w:r>
            <w:r w:rsidRPr="001B342E">
              <w:rPr>
                <w:rFonts w:ascii="Times New Roman" w:eastAsia="Times New Roman" w:hAnsi="Times New Roman" w:cs="Times New Roman"/>
                <w:sz w:val="24"/>
                <w:szCs w:val="24"/>
                <w:lang w:eastAsia="tr-TR"/>
              </w:rPr>
              <w:t xml:space="preserve"> No</w:t>
            </w:r>
            <w:r w:rsidR="00BE297E" w:rsidRPr="001B342E">
              <w:rPr>
                <w:rFonts w:ascii="Times New Roman" w:eastAsia="Times New Roman" w:hAnsi="Times New Roman" w:cs="Times New Roman"/>
                <w:sz w:val="24"/>
                <w:szCs w:val="24"/>
                <w:lang w:eastAsia="tr-TR"/>
              </w:rPr>
              <w:t>:</w:t>
            </w:r>
            <w:r w:rsidRPr="001B342E">
              <w:rPr>
                <w:rFonts w:ascii="Times New Roman" w:eastAsia="Times New Roman" w:hAnsi="Times New Roman" w:cs="Times New Roman"/>
                <w:sz w:val="24"/>
                <w:szCs w:val="24"/>
                <w:lang w:eastAsia="tr-TR"/>
              </w:rPr>
              <w:t xml:space="preserve"> 3</w:t>
            </w:r>
            <w:r w:rsidR="00BE297E" w:rsidRPr="001B342E">
              <w:rPr>
                <w:rFonts w:ascii="Times New Roman" w:eastAsia="Times New Roman" w:hAnsi="Times New Roman" w:cs="Times New Roman"/>
                <w:sz w:val="24"/>
                <w:szCs w:val="24"/>
                <w:lang w:eastAsia="tr-TR"/>
              </w:rPr>
              <w:t>,</w:t>
            </w:r>
            <w:r w:rsidRPr="001B342E">
              <w:rPr>
                <w:rFonts w:ascii="Times New Roman" w:eastAsia="Times New Roman" w:hAnsi="Times New Roman" w:cs="Times New Roman"/>
                <w:sz w:val="24"/>
                <w:szCs w:val="24"/>
                <w:lang w:eastAsia="tr-TR"/>
              </w:rPr>
              <w:t xml:space="preserve"> Serik/ANTALYA </w:t>
            </w:r>
          </w:p>
        </w:tc>
      </w:tr>
      <w:tr w:rsidR="00952E5C" w:rsidRPr="001B342E" w14:paraId="0EE4EC2B" w14:textId="77777777" w:rsidTr="00952E5C">
        <w:tc>
          <w:tcPr>
            <w:tcW w:w="819" w:type="pct"/>
          </w:tcPr>
          <w:p w14:paraId="1BDF743B" w14:textId="77777777"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 xml:space="preserve">Tel </w:t>
            </w:r>
          </w:p>
        </w:tc>
        <w:tc>
          <w:tcPr>
            <w:tcW w:w="152" w:type="pct"/>
          </w:tcPr>
          <w:p w14:paraId="5D7A2152" w14:textId="21BC4BBA"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4029" w:type="pct"/>
          </w:tcPr>
          <w:p w14:paraId="667AC503" w14:textId="6A97D2AD"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+90 312 242 725 52 06</w:t>
            </w:r>
          </w:p>
        </w:tc>
      </w:tr>
      <w:tr w:rsidR="00952E5C" w:rsidRPr="001B342E" w14:paraId="73D507D9" w14:textId="77777777" w:rsidTr="00952E5C">
        <w:tc>
          <w:tcPr>
            <w:tcW w:w="819" w:type="pct"/>
          </w:tcPr>
          <w:p w14:paraId="7F44EC8F" w14:textId="77777777"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Belge Geçer</w:t>
            </w:r>
          </w:p>
        </w:tc>
        <w:tc>
          <w:tcPr>
            <w:tcW w:w="152" w:type="pct"/>
          </w:tcPr>
          <w:p w14:paraId="5D5D6AC9" w14:textId="4FB1D0C6"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4029" w:type="pct"/>
          </w:tcPr>
          <w:p w14:paraId="123419F8" w14:textId="315D24E6"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+90 312 242 725 52 72</w:t>
            </w:r>
          </w:p>
        </w:tc>
      </w:tr>
      <w:tr w:rsidR="00952E5C" w:rsidRPr="001B342E" w14:paraId="65DCC1C7" w14:textId="77777777" w:rsidTr="00952E5C">
        <w:tc>
          <w:tcPr>
            <w:tcW w:w="819" w:type="pct"/>
          </w:tcPr>
          <w:p w14:paraId="4E9AF7FB" w14:textId="77777777"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Web</w:t>
            </w:r>
          </w:p>
        </w:tc>
        <w:tc>
          <w:tcPr>
            <w:tcW w:w="152" w:type="pct"/>
          </w:tcPr>
          <w:p w14:paraId="3B2D824E" w14:textId="73A30A3A"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4029" w:type="pct"/>
          </w:tcPr>
          <w:p w14:paraId="2A28449B" w14:textId="63D69C0D"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http://serikborsaistanbulmtal.meb.k12.tr</w:t>
            </w:r>
          </w:p>
        </w:tc>
      </w:tr>
    </w:tbl>
    <w:p w14:paraId="1CD541FF" w14:textId="77777777" w:rsidR="007E081E" w:rsidRDefault="007E081E" w:rsidP="007E081E">
      <w:pPr>
        <w:pStyle w:val="Balk2"/>
        <w:tabs>
          <w:tab w:val="left" w:pos="993"/>
        </w:tabs>
        <w:spacing w:before="240" w:after="120" w:line="360" w:lineRule="auto"/>
        <w:ind w:left="792"/>
        <w:jc w:val="both"/>
        <w:rPr>
          <w:rFonts w:ascii="Times New Roman" w:hAnsi="Times New Roman" w:cs="Times New Roman"/>
          <w:sz w:val="24"/>
          <w:szCs w:val="24"/>
        </w:rPr>
      </w:pPr>
    </w:p>
    <w:p w14:paraId="3C518803" w14:textId="77777777" w:rsidR="007E081E" w:rsidRDefault="007E081E" w:rsidP="007E081E">
      <w:pPr>
        <w:pStyle w:val="Balk2"/>
        <w:tabs>
          <w:tab w:val="left" w:pos="993"/>
        </w:tabs>
        <w:spacing w:before="240" w:after="120" w:line="360" w:lineRule="auto"/>
        <w:ind w:left="792"/>
        <w:jc w:val="both"/>
        <w:rPr>
          <w:rFonts w:ascii="Times New Roman" w:hAnsi="Times New Roman" w:cs="Times New Roman"/>
          <w:sz w:val="24"/>
          <w:szCs w:val="24"/>
        </w:rPr>
      </w:pPr>
    </w:p>
    <w:p w14:paraId="1EDBB3A8" w14:textId="39C678C5" w:rsidR="006C2ED8" w:rsidRDefault="006C2ED8">
      <w:pPr>
        <w:spacing w:after="160" w:line="259" w:lineRule="auto"/>
        <w:rPr>
          <w:rFonts w:eastAsia="Trebuchet MS"/>
          <w:b/>
          <w:bCs/>
          <w:lang w:eastAsia="en-US"/>
        </w:rPr>
      </w:pPr>
      <w:r>
        <w:br w:type="page"/>
      </w:r>
    </w:p>
    <w:p w14:paraId="67F8D3F8" w14:textId="32F88205" w:rsidR="00E627E4" w:rsidRPr="007E081E" w:rsidRDefault="00E627E4" w:rsidP="007E081E">
      <w:pPr>
        <w:pStyle w:val="Balk2"/>
        <w:numPr>
          <w:ilvl w:val="1"/>
          <w:numId w:val="43"/>
        </w:numPr>
        <w:tabs>
          <w:tab w:val="left" w:pos="993"/>
        </w:tabs>
        <w:spacing w:before="240" w:after="120" w:line="360" w:lineRule="auto"/>
        <w:ind w:hanging="792"/>
        <w:jc w:val="both"/>
        <w:rPr>
          <w:rFonts w:ascii="Times New Roman" w:hAnsi="Times New Roman" w:cs="Times New Roman"/>
          <w:sz w:val="24"/>
          <w:szCs w:val="24"/>
        </w:rPr>
      </w:pPr>
      <w:r w:rsidRPr="007E081E">
        <w:rPr>
          <w:rFonts w:ascii="Times New Roman" w:hAnsi="Times New Roman" w:cs="Times New Roman"/>
          <w:sz w:val="24"/>
          <w:szCs w:val="24"/>
        </w:rPr>
        <w:lastRenderedPageBreak/>
        <w:t xml:space="preserve">BALIKESİR İVRİNDİ NURETTİN ÇARMIKLI MADENCİLİK MESLEKÎ VE TEKNİK ANADOLU LİSESİ </w:t>
      </w:r>
    </w:p>
    <w:p w14:paraId="2C5F9F95" w14:textId="77777777" w:rsidR="00E627E4" w:rsidRPr="006D5851" w:rsidRDefault="00E627E4" w:rsidP="006D5851">
      <w:pPr>
        <w:spacing w:after="120" w:line="360" w:lineRule="auto"/>
        <w:jc w:val="both"/>
        <w:rPr>
          <w:b/>
        </w:rPr>
      </w:pPr>
      <w:r w:rsidRPr="006D5851">
        <w:rPr>
          <w:b/>
        </w:rPr>
        <w:t xml:space="preserve">Maden Teknolojisi </w:t>
      </w:r>
    </w:p>
    <w:p w14:paraId="6B79ED5E" w14:textId="77777777" w:rsidR="00E627E4" w:rsidRPr="001B342E" w:rsidRDefault="00E627E4" w:rsidP="006F48E9">
      <w:pPr>
        <w:keepNext/>
        <w:keepLines/>
        <w:widowControl w:val="0"/>
        <w:spacing w:before="120" w:line="360" w:lineRule="auto"/>
        <w:jc w:val="both"/>
      </w:pPr>
      <w:r w:rsidRPr="001B342E">
        <w:t xml:space="preserve">İnsan ve toplum hayatında vazgeçilmez bir yer tutan “madencilik” sektörü, tarih boyunca gelişmiş ülkelerin sahip oldukları teknoloji ve refah düzeyine ulaşmalarında en etkin rol oynayan faktörlerden biri olmuştur. Madencilik, özellikle tarım ile birlikte toplumların hammadde ihtiyaçlarını sağlayan iki temel üretim alanından birisi konumundadır. </w:t>
      </w:r>
    </w:p>
    <w:p w14:paraId="3F9431F9" w14:textId="77777777" w:rsidR="00E627E4" w:rsidRPr="001B342E" w:rsidRDefault="00E627E4" w:rsidP="006F48E9">
      <w:pPr>
        <w:keepNext/>
        <w:keepLines/>
        <w:widowControl w:val="0"/>
        <w:spacing w:before="120" w:line="360" w:lineRule="auto"/>
        <w:jc w:val="both"/>
      </w:pPr>
      <w:r w:rsidRPr="001B342E">
        <w:t xml:space="preserve">Doğal kaynaklarını etkin bir biçimde kullanan gelişmiş ülkeler, var olan ekonomik güçlerini büyük anlamda buna borçludur. Sektör, gerek ekonomiye doğrudan yaptığı katkılar gerekse ekonominin diğer alanlarına, özellikle imalat sektörüne sağladığı girdiler nedeniyle özel bir öneme sahiptir. </w:t>
      </w:r>
    </w:p>
    <w:p w14:paraId="334DFCFE" w14:textId="77777777" w:rsidR="00E627E4" w:rsidRPr="001B342E" w:rsidRDefault="00E627E4" w:rsidP="006F48E9">
      <w:pPr>
        <w:keepNext/>
        <w:keepLines/>
        <w:widowControl w:val="0"/>
        <w:spacing w:before="120" w:line="360" w:lineRule="auto"/>
        <w:jc w:val="both"/>
      </w:pPr>
      <w:r w:rsidRPr="001B342E">
        <w:t>Sektörler arasında en yüksek katma değer ve istihdam yaratma kapasitesine sahip olan madencilik sektörü, daha çok kırsal alanlara yakın yerlerde gerçekleştirildiği için kente olan göçü önlemekte ve bölgesel kalkınmayı da hızlandırmaktadır. Bu nedenle gerek ekonomik gerekse sosyal kalkınma politikalarının oluşturulmasında, sektöre özel bir önem verilmesi gerektiği açıktır. Doğru plan ve politikaların takip edilmesi sonucunda sektörün üretim, istihdam vb. ekonomik göstergelere önemli katkılar sağlayacağının ve ülke imalat sanayisi için itici bir güç olacağının göz ardı edilmemesi gerekmektedir.</w:t>
      </w:r>
    </w:p>
    <w:p w14:paraId="51EF6674" w14:textId="77777777" w:rsidR="00E627E4" w:rsidRPr="001B342E" w:rsidRDefault="00E627E4" w:rsidP="006F48E9">
      <w:pPr>
        <w:keepNext/>
        <w:keepLines/>
        <w:widowControl w:val="0"/>
        <w:spacing w:before="120" w:line="360" w:lineRule="auto"/>
        <w:jc w:val="both"/>
      </w:pPr>
      <w:r w:rsidRPr="001B342E">
        <w:t>Madencilik dalında; yer üstü maden işlemleri, yer altı maden işlemleri, sondaj, bilgisayar destekli çizim, hidrolik pnömatik, maden topografyası, temel elektrik, cevher zenginleştirme ile ilgili bilgi, beceri ve yetkinliklerin kazandırılması hedeflenmektedir.</w:t>
      </w:r>
    </w:p>
    <w:p w14:paraId="1E323F7F" w14:textId="46E3E0C1" w:rsidR="00E627E4" w:rsidRPr="001B342E" w:rsidRDefault="00E627E4" w:rsidP="006C2ED8">
      <w:pPr>
        <w:keepNext/>
        <w:keepLines/>
        <w:widowControl w:val="0"/>
        <w:spacing w:before="120" w:line="360" w:lineRule="auto"/>
        <w:jc w:val="both"/>
      </w:pPr>
      <w:r w:rsidRPr="001B342E">
        <w:t>Maden Teknolojisi alanı Çerçeve Öğretim Programı’nda;Madencilik dalı yer almaktadır.</w:t>
      </w:r>
    </w:p>
    <w:p w14:paraId="08BAB7CB" w14:textId="77777777" w:rsidR="00E627E4" w:rsidRPr="001B342E" w:rsidRDefault="00E627E4" w:rsidP="006F48E9">
      <w:pPr>
        <w:keepNext/>
        <w:keepLines/>
        <w:widowControl w:val="0"/>
        <w:spacing w:before="120" w:line="360" w:lineRule="auto"/>
        <w:jc w:val="both"/>
      </w:pPr>
      <w:r w:rsidRPr="001B342E">
        <w:t xml:space="preserve">Maden Teknolojisi Alanı Çerçeve Öğretim Programı ve ekleri ile ilgili detaylı bilgiye </w:t>
      </w:r>
      <w:r w:rsidRPr="001B342E">
        <w:rPr>
          <w:u w:val="single"/>
        </w:rPr>
        <w:t>http://meslek.eba.gov.tr/</w:t>
      </w:r>
      <w:r w:rsidRPr="001B342E">
        <w:t xml:space="preserve"> adresinden ulaşabilecektir.</w:t>
      </w:r>
    </w:p>
    <w:tbl>
      <w:tblPr>
        <w:tblStyle w:val="TabloKlavuzu"/>
        <w:tblW w:w="0" w:type="auto"/>
        <w:tblInd w:w="5" w:type="dxa"/>
        <w:tblLook w:val="04A0" w:firstRow="1" w:lastRow="0" w:firstColumn="1" w:lastColumn="0" w:noHBand="0" w:noVBand="1"/>
      </w:tblPr>
      <w:tblGrid>
        <w:gridCol w:w="1601"/>
        <w:gridCol w:w="283"/>
        <w:gridCol w:w="7173"/>
      </w:tblGrid>
      <w:tr w:rsidR="00952E5C" w:rsidRPr="001B342E" w14:paraId="63BE83BA" w14:textId="77777777" w:rsidTr="00952E5C">
        <w:trPr>
          <w:trHeight w:val="256"/>
        </w:trPr>
        <w:tc>
          <w:tcPr>
            <w:tcW w:w="1663" w:type="dxa"/>
          </w:tcPr>
          <w:p w14:paraId="1C02FA69" w14:textId="77777777"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Adres</w:t>
            </w:r>
          </w:p>
        </w:tc>
        <w:tc>
          <w:tcPr>
            <w:tcW w:w="283" w:type="dxa"/>
          </w:tcPr>
          <w:p w14:paraId="5829D9FE" w14:textId="40BF80C3"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7337" w:type="dxa"/>
          </w:tcPr>
          <w:p w14:paraId="394D40DF" w14:textId="15AE7D81"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Sakarya Mah. Panayır S</w:t>
            </w:r>
            <w:r w:rsidR="00BE297E" w:rsidRPr="001B342E">
              <w:rPr>
                <w:rFonts w:ascii="Times New Roman" w:eastAsia="Times New Roman" w:hAnsi="Times New Roman" w:cs="Times New Roman"/>
                <w:sz w:val="24"/>
                <w:szCs w:val="24"/>
                <w:lang w:eastAsia="tr-TR"/>
              </w:rPr>
              <w:t>ok. Blok No:42/6, İvrindi/</w:t>
            </w:r>
            <w:r w:rsidRPr="001B342E">
              <w:rPr>
                <w:rFonts w:ascii="Times New Roman" w:eastAsia="Times New Roman" w:hAnsi="Times New Roman" w:cs="Times New Roman"/>
                <w:sz w:val="24"/>
                <w:szCs w:val="24"/>
                <w:lang w:eastAsia="tr-TR"/>
              </w:rPr>
              <w:t>BALIKESİR</w:t>
            </w:r>
          </w:p>
        </w:tc>
      </w:tr>
      <w:tr w:rsidR="00952E5C" w:rsidRPr="001B342E" w14:paraId="26E570D1" w14:textId="77777777" w:rsidTr="00952E5C">
        <w:tc>
          <w:tcPr>
            <w:tcW w:w="1663" w:type="dxa"/>
          </w:tcPr>
          <w:p w14:paraId="1ED052CF" w14:textId="77777777"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 xml:space="preserve">Tel </w:t>
            </w:r>
          </w:p>
        </w:tc>
        <w:tc>
          <w:tcPr>
            <w:tcW w:w="283" w:type="dxa"/>
          </w:tcPr>
          <w:p w14:paraId="1042AE60" w14:textId="0DBB995A"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7337" w:type="dxa"/>
          </w:tcPr>
          <w:p w14:paraId="390599AE" w14:textId="589CBE70"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+90 2665022956</w:t>
            </w:r>
          </w:p>
        </w:tc>
      </w:tr>
      <w:tr w:rsidR="00952E5C" w:rsidRPr="001B342E" w14:paraId="3C69DF38" w14:textId="77777777" w:rsidTr="00952E5C">
        <w:tc>
          <w:tcPr>
            <w:tcW w:w="1663" w:type="dxa"/>
          </w:tcPr>
          <w:p w14:paraId="4B25DC24" w14:textId="77777777"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Belge Geçer</w:t>
            </w:r>
          </w:p>
        </w:tc>
        <w:tc>
          <w:tcPr>
            <w:tcW w:w="283" w:type="dxa"/>
          </w:tcPr>
          <w:p w14:paraId="49C3CD57" w14:textId="70F6C35F"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7337" w:type="dxa"/>
          </w:tcPr>
          <w:p w14:paraId="067B1F3B" w14:textId="69284AA0"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+90 2665022956</w:t>
            </w:r>
          </w:p>
        </w:tc>
      </w:tr>
      <w:tr w:rsidR="00952E5C" w:rsidRPr="001B342E" w14:paraId="4A03A7FD" w14:textId="77777777" w:rsidTr="00952E5C">
        <w:tc>
          <w:tcPr>
            <w:tcW w:w="1663" w:type="dxa"/>
          </w:tcPr>
          <w:p w14:paraId="44A53771" w14:textId="77777777"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Web</w:t>
            </w:r>
          </w:p>
        </w:tc>
        <w:tc>
          <w:tcPr>
            <w:tcW w:w="283" w:type="dxa"/>
          </w:tcPr>
          <w:p w14:paraId="39EFD4B2" w14:textId="45B1FDC3"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7337" w:type="dxa"/>
          </w:tcPr>
          <w:p w14:paraId="114CCA90" w14:textId="77A96E0D" w:rsidR="00952E5C" w:rsidRPr="001B342E" w:rsidRDefault="00952E5C"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https://nurettincarmiklimadencilikmtal.meb.k12.tr</w:t>
            </w:r>
          </w:p>
        </w:tc>
      </w:tr>
    </w:tbl>
    <w:p w14:paraId="3217B11D" w14:textId="714AB94D" w:rsidR="006C2ED8" w:rsidRPr="006C2ED8" w:rsidRDefault="006C2ED8" w:rsidP="006C2ED8">
      <w:pPr>
        <w:spacing w:after="160" w:line="259" w:lineRule="auto"/>
        <w:rPr>
          <w:rFonts w:eastAsia="Trebuchet MS"/>
          <w:b/>
          <w:bCs/>
          <w:lang w:eastAsia="en-US"/>
        </w:rPr>
      </w:pPr>
    </w:p>
    <w:p w14:paraId="1DC6C1AD" w14:textId="77777777" w:rsidR="006C2ED8" w:rsidRDefault="006C2ED8">
      <w:pPr>
        <w:spacing w:after="160" w:line="259" w:lineRule="auto"/>
        <w:rPr>
          <w:rFonts w:eastAsia="Trebuchet MS"/>
          <w:b/>
          <w:bCs/>
          <w:lang w:eastAsia="en-US"/>
        </w:rPr>
      </w:pPr>
      <w:r>
        <w:br w:type="page"/>
      </w:r>
    </w:p>
    <w:p w14:paraId="75CE01C1" w14:textId="508A5537" w:rsidR="00E627E4" w:rsidRPr="007E081E" w:rsidRDefault="00E627E4" w:rsidP="007E081E">
      <w:pPr>
        <w:pStyle w:val="Balk2"/>
        <w:numPr>
          <w:ilvl w:val="1"/>
          <w:numId w:val="43"/>
        </w:numPr>
        <w:tabs>
          <w:tab w:val="left" w:pos="993"/>
        </w:tabs>
        <w:spacing w:before="240" w:after="120" w:line="360" w:lineRule="auto"/>
        <w:ind w:hanging="792"/>
        <w:jc w:val="both"/>
        <w:rPr>
          <w:rFonts w:ascii="Times New Roman" w:hAnsi="Times New Roman" w:cs="Times New Roman"/>
          <w:sz w:val="24"/>
          <w:szCs w:val="24"/>
        </w:rPr>
      </w:pPr>
      <w:r w:rsidRPr="007E081E">
        <w:rPr>
          <w:rFonts w:ascii="Times New Roman" w:hAnsi="Times New Roman" w:cs="Times New Roman"/>
          <w:sz w:val="24"/>
          <w:szCs w:val="24"/>
        </w:rPr>
        <w:lastRenderedPageBreak/>
        <w:t>BURSA OSMANGAZİ TOPHANE MESLEKÎ VE TEKNİK ANADOLU LİSESİ</w:t>
      </w:r>
    </w:p>
    <w:p w14:paraId="7B263741" w14:textId="77777777" w:rsidR="00E627E4" w:rsidRPr="006D5851" w:rsidRDefault="00E627E4" w:rsidP="006D5851">
      <w:pPr>
        <w:spacing w:after="120" w:line="360" w:lineRule="auto"/>
        <w:jc w:val="both"/>
        <w:rPr>
          <w:b/>
        </w:rPr>
      </w:pPr>
      <w:r w:rsidRPr="006D5851">
        <w:rPr>
          <w:b/>
        </w:rPr>
        <w:t>Makine ve Tasarım Teknolojisi</w:t>
      </w:r>
    </w:p>
    <w:p w14:paraId="0422B96B" w14:textId="77777777" w:rsidR="00E627E4" w:rsidRPr="001B342E" w:rsidRDefault="00E627E4" w:rsidP="006F48E9">
      <w:pPr>
        <w:keepNext/>
        <w:keepLines/>
        <w:widowControl w:val="0"/>
        <w:spacing w:before="120" w:line="360" w:lineRule="auto"/>
        <w:jc w:val="both"/>
      </w:pPr>
      <w:r w:rsidRPr="001B342E">
        <w:t>Metal ve makine sanayisi dünyada hızla gelişen, pazar payı artan ve rekabet koşulları ağırlaşan bir sektör olmaktadır. Dolayısıyla metal makine sektörü sürekli gelişim gösteren, kendini yenileyen, araştırma ve geliştirme çalışmalarına ağırlık veren bir sanayi dalı olma durumundadır.</w:t>
      </w:r>
    </w:p>
    <w:p w14:paraId="432FFAA3" w14:textId="23A7BCF4" w:rsidR="00E627E4" w:rsidRPr="001B342E" w:rsidRDefault="00E627E4" w:rsidP="006F48E9">
      <w:pPr>
        <w:keepNext/>
        <w:keepLines/>
        <w:widowControl w:val="0"/>
        <w:spacing w:before="120" w:line="360" w:lineRule="auto"/>
        <w:jc w:val="both"/>
      </w:pPr>
      <w:r w:rsidRPr="001B342E">
        <w:t>Makine teknolojileri ana sanayisi ve yan sanayisi, ülkelerde istihdama çok büyük katkılarda bulunmaktadır. Üretime yönelik bir sektör olduğu için de ülke ekonomilerine büyük oranda katkı sağlamaktadır. Ülkemizde bu sektörde kalifiye eleman ihtiyacı olduğu tespit edilmiştir</w:t>
      </w:r>
      <w:r w:rsidR="007E081E">
        <w:t>.</w:t>
      </w:r>
    </w:p>
    <w:p w14:paraId="22AF24F8" w14:textId="77777777" w:rsidR="00E627E4" w:rsidRPr="001B342E" w:rsidRDefault="00E627E4" w:rsidP="006F48E9">
      <w:pPr>
        <w:keepNext/>
        <w:keepLines/>
        <w:widowControl w:val="0"/>
        <w:spacing w:before="120" w:line="360" w:lineRule="auto"/>
        <w:jc w:val="both"/>
      </w:pPr>
      <w:r w:rsidRPr="001B342E">
        <w:t>Makine ve Tasarım Teknolojisi alanı Çerçeve Öğretim Programı’nda;</w:t>
      </w:r>
    </w:p>
    <w:p w14:paraId="342A0B32" w14:textId="33DE1F47" w:rsidR="00E627E4" w:rsidRPr="001B342E" w:rsidRDefault="005532C5" w:rsidP="007E081E">
      <w:pPr>
        <w:pStyle w:val="ListeParagraf"/>
        <w:keepNext/>
        <w:keepLines/>
        <w:widowControl w:val="0"/>
        <w:numPr>
          <w:ilvl w:val="0"/>
          <w:numId w:val="40"/>
        </w:numPr>
        <w:spacing w:before="0" w:line="360" w:lineRule="auto"/>
        <w:ind w:left="714" w:hanging="357"/>
        <w:jc w:val="both"/>
        <w:rPr>
          <w:rFonts w:ascii="Times New Roman" w:hAnsi="Times New Roman" w:cs="Times New Roman"/>
          <w:sz w:val="24"/>
          <w:szCs w:val="24"/>
        </w:rPr>
      </w:pPr>
      <w:r w:rsidRPr="001B342E">
        <w:rPr>
          <w:rFonts w:ascii="Times New Roman" w:hAnsi="Times New Roman" w:cs="Times New Roman"/>
          <w:sz w:val="24"/>
          <w:szCs w:val="24"/>
        </w:rPr>
        <w:t>Bilgisayarlı Makine İmalatı</w:t>
      </w:r>
    </w:p>
    <w:p w14:paraId="4BFC537B" w14:textId="42D602F1" w:rsidR="00E627E4" w:rsidRPr="001B342E" w:rsidRDefault="005532C5" w:rsidP="007E081E">
      <w:pPr>
        <w:pStyle w:val="ListeParagraf"/>
        <w:keepNext/>
        <w:keepLines/>
        <w:widowControl w:val="0"/>
        <w:numPr>
          <w:ilvl w:val="0"/>
          <w:numId w:val="40"/>
        </w:numPr>
        <w:spacing w:before="0" w:line="360" w:lineRule="auto"/>
        <w:ind w:left="714" w:hanging="357"/>
        <w:jc w:val="both"/>
        <w:rPr>
          <w:rFonts w:ascii="Times New Roman" w:hAnsi="Times New Roman" w:cs="Times New Roman"/>
          <w:sz w:val="24"/>
          <w:szCs w:val="24"/>
        </w:rPr>
      </w:pPr>
      <w:r w:rsidRPr="001B342E">
        <w:rPr>
          <w:rFonts w:ascii="Times New Roman" w:hAnsi="Times New Roman" w:cs="Times New Roman"/>
          <w:sz w:val="24"/>
          <w:szCs w:val="24"/>
        </w:rPr>
        <w:t>Endüstriyel Kalıp</w:t>
      </w:r>
    </w:p>
    <w:p w14:paraId="2A1B791D" w14:textId="395E8C00" w:rsidR="00E627E4" w:rsidRPr="001B342E" w:rsidRDefault="005532C5" w:rsidP="007E081E">
      <w:pPr>
        <w:pStyle w:val="ListeParagraf"/>
        <w:keepNext/>
        <w:keepLines/>
        <w:widowControl w:val="0"/>
        <w:numPr>
          <w:ilvl w:val="0"/>
          <w:numId w:val="40"/>
        </w:numPr>
        <w:spacing w:before="0" w:line="360" w:lineRule="auto"/>
        <w:ind w:left="714" w:hanging="357"/>
        <w:jc w:val="both"/>
        <w:rPr>
          <w:rFonts w:ascii="Times New Roman" w:hAnsi="Times New Roman" w:cs="Times New Roman"/>
          <w:sz w:val="24"/>
          <w:szCs w:val="24"/>
        </w:rPr>
      </w:pPr>
      <w:r w:rsidRPr="001B342E">
        <w:rPr>
          <w:rFonts w:ascii="Times New Roman" w:hAnsi="Times New Roman" w:cs="Times New Roman"/>
          <w:sz w:val="24"/>
          <w:szCs w:val="24"/>
        </w:rPr>
        <w:t>Makine Bakım Onarım</w:t>
      </w:r>
    </w:p>
    <w:p w14:paraId="7B0228CB" w14:textId="20EE2A14" w:rsidR="00E627E4" w:rsidRPr="001B342E" w:rsidRDefault="00E627E4" w:rsidP="007E081E">
      <w:pPr>
        <w:pStyle w:val="ListeParagraf"/>
        <w:keepNext/>
        <w:keepLines/>
        <w:widowControl w:val="0"/>
        <w:numPr>
          <w:ilvl w:val="0"/>
          <w:numId w:val="40"/>
        </w:numPr>
        <w:spacing w:before="0" w:line="360" w:lineRule="auto"/>
        <w:ind w:left="714" w:hanging="357"/>
        <w:jc w:val="both"/>
        <w:rPr>
          <w:rFonts w:ascii="Times New Roman" w:hAnsi="Times New Roman" w:cs="Times New Roman"/>
          <w:sz w:val="24"/>
          <w:szCs w:val="24"/>
        </w:rPr>
      </w:pPr>
      <w:r w:rsidRPr="001B342E">
        <w:rPr>
          <w:rFonts w:ascii="Times New Roman" w:hAnsi="Times New Roman" w:cs="Times New Roman"/>
          <w:sz w:val="24"/>
          <w:szCs w:val="24"/>
        </w:rPr>
        <w:t>Bilgis</w:t>
      </w:r>
      <w:r w:rsidR="005532C5" w:rsidRPr="001B342E">
        <w:rPr>
          <w:rFonts w:ascii="Times New Roman" w:hAnsi="Times New Roman" w:cs="Times New Roman"/>
          <w:sz w:val="24"/>
          <w:szCs w:val="24"/>
        </w:rPr>
        <w:t>ayar Destekli Makine Ressamlığı</w:t>
      </w:r>
    </w:p>
    <w:p w14:paraId="1CE3FD18" w14:textId="36B3B16E" w:rsidR="00E627E4" w:rsidRPr="001B342E" w:rsidRDefault="00E627E4" w:rsidP="007E081E">
      <w:pPr>
        <w:pStyle w:val="ListeParagraf"/>
        <w:keepNext/>
        <w:keepLines/>
        <w:widowControl w:val="0"/>
        <w:numPr>
          <w:ilvl w:val="0"/>
          <w:numId w:val="40"/>
        </w:numPr>
        <w:spacing w:before="0" w:line="360" w:lineRule="auto"/>
        <w:ind w:left="714" w:hanging="357"/>
        <w:jc w:val="both"/>
        <w:rPr>
          <w:rFonts w:ascii="Times New Roman" w:hAnsi="Times New Roman" w:cs="Times New Roman"/>
          <w:sz w:val="24"/>
          <w:szCs w:val="24"/>
        </w:rPr>
      </w:pPr>
      <w:r w:rsidRPr="001B342E">
        <w:rPr>
          <w:rFonts w:ascii="Times New Roman" w:hAnsi="Times New Roman" w:cs="Times New Roman"/>
          <w:sz w:val="24"/>
          <w:szCs w:val="24"/>
        </w:rPr>
        <w:t xml:space="preserve">Bilgisayar </w:t>
      </w:r>
      <w:r w:rsidR="005532C5" w:rsidRPr="001B342E">
        <w:rPr>
          <w:rFonts w:ascii="Times New Roman" w:hAnsi="Times New Roman" w:cs="Times New Roman"/>
          <w:sz w:val="24"/>
          <w:szCs w:val="24"/>
        </w:rPr>
        <w:t>Destekli Endüstriyel Modelleme</w:t>
      </w:r>
    </w:p>
    <w:p w14:paraId="7171333E" w14:textId="7C149A0E" w:rsidR="00E627E4" w:rsidRPr="001B342E" w:rsidRDefault="005532C5" w:rsidP="007E081E">
      <w:pPr>
        <w:pStyle w:val="ListeParagraf"/>
        <w:keepNext/>
        <w:keepLines/>
        <w:widowControl w:val="0"/>
        <w:numPr>
          <w:ilvl w:val="0"/>
          <w:numId w:val="40"/>
        </w:numPr>
        <w:spacing w:before="0" w:line="360" w:lineRule="auto"/>
        <w:ind w:left="714" w:hanging="357"/>
        <w:jc w:val="both"/>
        <w:rPr>
          <w:rFonts w:ascii="Times New Roman" w:hAnsi="Times New Roman" w:cs="Times New Roman"/>
          <w:sz w:val="24"/>
          <w:szCs w:val="24"/>
        </w:rPr>
      </w:pPr>
      <w:r w:rsidRPr="001B342E">
        <w:rPr>
          <w:rFonts w:ascii="Times New Roman" w:hAnsi="Times New Roman" w:cs="Times New Roman"/>
          <w:sz w:val="24"/>
          <w:szCs w:val="24"/>
        </w:rPr>
        <w:t>Tıbbi Cihaz Üretimi</w:t>
      </w:r>
    </w:p>
    <w:p w14:paraId="1EC7D433" w14:textId="32EA017F" w:rsidR="00E627E4" w:rsidRPr="001B342E" w:rsidRDefault="00E627E4" w:rsidP="007E081E">
      <w:pPr>
        <w:pStyle w:val="ListeParagraf"/>
        <w:keepNext/>
        <w:keepLines/>
        <w:widowControl w:val="0"/>
        <w:numPr>
          <w:ilvl w:val="0"/>
          <w:numId w:val="40"/>
        </w:numPr>
        <w:spacing w:before="0" w:line="360" w:lineRule="auto"/>
        <w:ind w:left="714" w:hanging="357"/>
        <w:jc w:val="both"/>
        <w:rPr>
          <w:rFonts w:ascii="Times New Roman" w:hAnsi="Times New Roman" w:cs="Times New Roman"/>
          <w:sz w:val="24"/>
          <w:szCs w:val="24"/>
        </w:rPr>
      </w:pPr>
      <w:r w:rsidRPr="001B342E">
        <w:rPr>
          <w:rFonts w:ascii="Times New Roman" w:hAnsi="Times New Roman" w:cs="Times New Roman"/>
          <w:sz w:val="24"/>
          <w:szCs w:val="24"/>
        </w:rPr>
        <w:t>Endüstriyel Ürünler Tasar</w:t>
      </w:r>
      <w:r w:rsidR="005532C5" w:rsidRPr="001B342E">
        <w:rPr>
          <w:rFonts w:ascii="Times New Roman" w:hAnsi="Times New Roman" w:cs="Times New Roman"/>
          <w:sz w:val="24"/>
          <w:szCs w:val="24"/>
        </w:rPr>
        <w:t>ımı</w:t>
      </w:r>
    </w:p>
    <w:p w14:paraId="732479F9" w14:textId="2AA80562" w:rsidR="00E627E4" w:rsidRPr="001B342E" w:rsidRDefault="005532C5" w:rsidP="007E081E">
      <w:pPr>
        <w:pStyle w:val="ListeParagraf"/>
        <w:keepNext/>
        <w:keepLines/>
        <w:widowControl w:val="0"/>
        <w:numPr>
          <w:ilvl w:val="0"/>
          <w:numId w:val="40"/>
        </w:numPr>
        <w:spacing w:before="0" w:line="360" w:lineRule="auto"/>
        <w:ind w:left="714" w:hanging="357"/>
        <w:jc w:val="both"/>
        <w:rPr>
          <w:rFonts w:ascii="Times New Roman" w:hAnsi="Times New Roman" w:cs="Times New Roman"/>
          <w:sz w:val="24"/>
          <w:szCs w:val="24"/>
        </w:rPr>
      </w:pPr>
      <w:r w:rsidRPr="001B342E">
        <w:rPr>
          <w:rFonts w:ascii="Times New Roman" w:hAnsi="Times New Roman" w:cs="Times New Roman"/>
          <w:sz w:val="24"/>
          <w:szCs w:val="24"/>
        </w:rPr>
        <w:t>Değirmencilik</w:t>
      </w:r>
    </w:p>
    <w:p w14:paraId="5968304E" w14:textId="4F145298" w:rsidR="00E627E4" w:rsidRPr="001B342E" w:rsidRDefault="005532C5" w:rsidP="007E081E">
      <w:pPr>
        <w:pStyle w:val="ListeParagraf"/>
        <w:keepNext/>
        <w:keepLines/>
        <w:widowControl w:val="0"/>
        <w:numPr>
          <w:ilvl w:val="0"/>
          <w:numId w:val="40"/>
        </w:numPr>
        <w:spacing w:before="0" w:line="360" w:lineRule="auto"/>
        <w:ind w:left="714" w:hanging="357"/>
        <w:jc w:val="both"/>
        <w:rPr>
          <w:rFonts w:ascii="Times New Roman" w:hAnsi="Times New Roman" w:cs="Times New Roman"/>
          <w:sz w:val="24"/>
          <w:szCs w:val="24"/>
        </w:rPr>
      </w:pPr>
      <w:r w:rsidRPr="001B342E">
        <w:rPr>
          <w:rFonts w:ascii="Times New Roman" w:hAnsi="Times New Roman" w:cs="Times New Roman"/>
          <w:sz w:val="24"/>
          <w:szCs w:val="24"/>
        </w:rPr>
        <w:t>Mikromekanik</w:t>
      </w:r>
    </w:p>
    <w:p w14:paraId="0D11FB14" w14:textId="39AC8DC8" w:rsidR="00E627E4" w:rsidRPr="001B342E" w:rsidRDefault="005532C5" w:rsidP="007E081E">
      <w:pPr>
        <w:pStyle w:val="ListeParagraf"/>
        <w:keepNext/>
        <w:keepLines/>
        <w:widowControl w:val="0"/>
        <w:numPr>
          <w:ilvl w:val="0"/>
          <w:numId w:val="40"/>
        </w:numPr>
        <w:spacing w:before="0" w:line="360" w:lineRule="auto"/>
        <w:ind w:left="714" w:hanging="357"/>
        <w:jc w:val="both"/>
        <w:rPr>
          <w:rFonts w:ascii="Times New Roman" w:hAnsi="Times New Roman" w:cs="Times New Roman"/>
          <w:sz w:val="24"/>
          <w:szCs w:val="24"/>
        </w:rPr>
      </w:pPr>
      <w:r w:rsidRPr="001B342E">
        <w:rPr>
          <w:rFonts w:ascii="Times New Roman" w:hAnsi="Times New Roman" w:cs="Times New Roman"/>
          <w:sz w:val="24"/>
          <w:szCs w:val="24"/>
        </w:rPr>
        <w:t>Savunma Mekanik Sistemleri</w:t>
      </w:r>
    </w:p>
    <w:p w14:paraId="05D9E079" w14:textId="77777777" w:rsidR="00E627E4" w:rsidRPr="001B342E" w:rsidRDefault="00E627E4" w:rsidP="006F48E9">
      <w:pPr>
        <w:keepNext/>
        <w:keepLines/>
        <w:widowControl w:val="0"/>
        <w:spacing w:before="120" w:line="360" w:lineRule="auto"/>
        <w:jc w:val="both"/>
      </w:pPr>
      <w:r w:rsidRPr="001B342E">
        <w:t>dalları yer almaktadır.</w:t>
      </w:r>
    </w:p>
    <w:p w14:paraId="128529E6" w14:textId="77777777" w:rsidR="00E627E4" w:rsidRDefault="00E627E4" w:rsidP="006F48E9">
      <w:pPr>
        <w:keepNext/>
        <w:keepLines/>
        <w:widowControl w:val="0"/>
        <w:spacing w:before="120" w:line="360" w:lineRule="auto"/>
        <w:jc w:val="both"/>
      </w:pPr>
      <w:r w:rsidRPr="001B342E">
        <w:t xml:space="preserve">Makine ve Tasarım Teknolojisi Alanı Çerçeve Öğretim Programı ve ekleri ile ilgili detaylı bilgiye </w:t>
      </w:r>
      <w:r w:rsidRPr="001B342E">
        <w:rPr>
          <w:u w:val="single"/>
        </w:rPr>
        <w:t>http://meslek.eba.gov.tr/</w:t>
      </w:r>
      <w:r w:rsidRPr="001B342E">
        <w:t xml:space="preserve"> adresinden ulaşabilecektir.</w:t>
      </w:r>
    </w:p>
    <w:p w14:paraId="5A84BA5C" w14:textId="77777777" w:rsidR="007E081E" w:rsidRPr="001B342E" w:rsidRDefault="007E081E" w:rsidP="006F48E9">
      <w:pPr>
        <w:keepNext/>
        <w:keepLines/>
        <w:widowControl w:val="0"/>
        <w:spacing w:before="120" w:line="360" w:lineRule="auto"/>
        <w:jc w:val="both"/>
      </w:pPr>
    </w:p>
    <w:tbl>
      <w:tblPr>
        <w:tblStyle w:val="TabloKlavuzu"/>
        <w:tblW w:w="5000" w:type="pct"/>
        <w:tblLook w:val="04A0" w:firstRow="1" w:lastRow="0" w:firstColumn="1" w:lastColumn="0" w:noHBand="0" w:noVBand="1"/>
      </w:tblPr>
      <w:tblGrid>
        <w:gridCol w:w="1759"/>
        <w:gridCol w:w="283"/>
        <w:gridCol w:w="7020"/>
      </w:tblGrid>
      <w:tr w:rsidR="00952E5C" w:rsidRPr="001B342E" w14:paraId="283308A5" w14:textId="77777777" w:rsidTr="00952E5C">
        <w:trPr>
          <w:trHeight w:val="256"/>
        </w:trPr>
        <w:tc>
          <w:tcPr>
            <w:tcW w:w="972" w:type="pct"/>
          </w:tcPr>
          <w:p w14:paraId="6B53C0DD" w14:textId="77777777" w:rsidR="00952E5C" w:rsidRPr="001B342E" w:rsidRDefault="00952E5C"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Adres</w:t>
            </w:r>
          </w:p>
        </w:tc>
        <w:tc>
          <w:tcPr>
            <w:tcW w:w="153" w:type="pct"/>
          </w:tcPr>
          <w:p w14:paraId="6421693D" w14:textId="77FA8BB8" w:rsidR="00952E5C" w:rsidRPr="001B342E" w:rsidRDefault="00952E5C"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3875" w:type="pct"/>
          </w:tcPr>
          <w:p w14:paraId="071ABF8C" w14:textId="1D8DCDEB" w:rsidR="00952E5C" w:rsidRPr="001B342E" w:rsidRDefault="00952E5C"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Hastayurdu Cad. No:2 Osmangazi/BURSA</w:t>
            </w:r>
          </w:p>
        </w:tc>
      </w:tr>
      <w:tr w:rsidR="00952E5C" w:rsidRPr="001B342E" w14:paraId="58056AC2" w14:textId="77777777" w:rsidTr="00952E5C">
        <w:tc>
          <w:tcPr>
            <w:tcW w:w="972" w:type="pct"/>
          </w:tcPr>
          <w:p w14:paraId="48DF70EA" w14:textId="77777777" w:rsidR="00952E5C" w:rsidRPr="001B342E" w:rsidRDefault="00952E5C"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 xml:space="preserve">Tel </w:t>
            </w:r>
          </w:p>
        </w:tc>
        <w:tc>
          <w:tcPr>
            <w:tcW w:w="153" w:type="pct"/>
          </w:tcPr>
          <w:p w14:paraId="5A77EF61" w14:textId="61CF02B9" w:rsidR="00952E5C" w:rsidRPr="001B342E" w:rsidRDefault="00952E5C"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3875" w:type="pct"/>
          </w:tcPr>
          <w:p w14:paraId="3EFBAC15" w14:textId="70CF4431" w:rsidR="00952E5C" w:rsidRPr="001B342E" w:rsidRDefault="00952E5C"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+90 224 220 44 04</w:t>
            </w:r>
          </w:p>
        </w:tc>
      </w:tr>
      <w:tr w:rsidR="00952E5C" w:rsidRPr="001B342E" w14:paraId="5B2C87BA" w14:textId="77777777" w:rsidTr="00952E5C">
        <w:tc>
          <w:tcPr>
            <w:tcW w:w="972" w:type="pct"/>
          </w:tcPr>
          <w:p w14:paraId="62DD791A" w14:textId="77777777" w:rsidR="00952E5C" w:rsidRPr="001B342E" w:rsidRDefault="00952E5C"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Belge Geçer</w:t>
            </w:r>
          </w:p>
        </w:tc>
        <w:tc>
          <w:tcPr>
            <w:tcW w:w="153" w:type="pct"/>
          </w:tcPr>
          <w:p w14:paraId="6BA2944B" w14:textId="5DA85297" w:rsidR="00952E5C" w:rsidRPr="001B342E" w:rsidRDefault="00952E5C"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3875" w:type="pct"/>
          </w:tcPr>
          <w:p w14:paraId="657BD879" w14:textId="46274583" w:rsidR="00952E5C" w:rsidRPr="001B342E" w:rsidRDefault="00952E5C"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+90 224 220 43 43</w:t>
            </w:r>
          </w:p>
        </w:tc>
      </w:tr>
      <w:tr w:rsidR="00952E5C" w:rsidRPr="001B342E" w14:paraId="46F23485" w14:textId="77777777" w:rsidTr="00952E5C">
        <w:tc>
          <w:tcPr>
            <w:tcW w:w="972" w:type="pct"/>
          </w:tcPr>
          <w:p w14:paraId="565FC861" w14:textId="77777777" w:rsidR="00952E5C" w:rsidRPr="001B342E" w:rsidRDefault="00952E5C"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Web</w:t>
            </w:r>
          </w:p>
        </w:tc>
        <w:tc>
          <w:tcPr>
            <w:tcW w:w="153" w:type="pct"/>
          </w:tcPr>
          <w:p w14:paraId="011573D7" w14:textId="1D754D77" w:rsidR="00952E5C" w:rsidRPr="001B342E" w:rsidRDefault="00952E5C"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3875" w:type="pct"/>
          </w:tcPr>
          <w:p w14:paraId="33971AF7" w14:textId="571FFC0D" w:rsidR="00952E5C" w:rsidRPr="001B342E" w:rsidRDefault="00952E5C"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https://tophanemtal.meb.k12.tr</w:t>
            </w:r>
          </w:p>
        </w:tc>
      </w:tr>
    </w:tbl>
    <w:p w14:paraId="25767DFB" w14:textId="489F852F" w:rsidR="006C2ED8" w:rsidRDefault="006C2ED8" w:rsidP="006F48E9">
      <w:pPr>
        <w:spacing w:before="120" w:line="360" w:lineRule="auto"/>
        <w:jc w:val="both"/>
      </w:pPr>
    </w:p>
    <w:p w14:paraId="2AC524AE" w14:textId="77777777" w:rsidR="006C2ED8" w:rsidRDefault="006C2ED8">
      <w:pPr>
        <w:spacing w:after="160" w:line="259" w:lineRule="auto"/>
      </w:pPr>
      <w:r>
        <w:br w:type="page"/>
      </w:r>
    </w:p>
    <w:p w14:paraId="675D9F15" w14:textId="501A8E9D" w:rsidR="007E081E" w:rsidRDefault="00E627E4" w:rsidP="007E081E">
      <w:pPr>
        <w:pStyle w:val="Balk2"/>
        <w:numPr>
          <w:ilvl w:val="1"/>
          <w:numId w:val="43"/>
        </w:numPr>
        <w:tabs>
          <w:tab w:val="left" w:pos="993"/>
        </w:tabs>
        <w:spacing w:before="240" w:after="120" w:line="360" w:lineRule="auto"/>
        <w:ind w:hanging="792"/>
        <w:jc w:val="both"/>
        <w:rPr>
          <w:rFonts w:ascii="Times New Roman" w:hAnsi="Times New Roman" w:cs="Times New Roman"/>
          <w:sz w:val="24"/>
          <w:szCs w:val="24"/>
        </w:rPr>
      </w:pPr>
      <w:r w:rsidRPr="007E081E">
        <w:rPr>
          <w:rFonts w:ascii="Times New Roman" w:hAnsi="Times New Roman" w:cs="Times New Roman"/>
          <w:sz w:val="24"/>
          <w:szCs w:val="24"/>
        </w:rPr>
        <w:lastRenderedPageBreak/>
        <w:t xml:space="preserve">İSTANBUL BAHÇELİEVLER İMMİB ERKAN AVCI MESLEKÎ VE TEKNİK ANADOLU LİSESİ </w:t>
      </w:r>
    </w:p>
    <w:p w14:paraId="680E7838" w14:textId="77777777" w:rsidR="007E081E" w:rsidRPr="006D5851" w:rsidRDefault="00E627E4" w:rsidP="006D5851">
      <w:pPr>
        <w:spacing w:after="120" w:line="360" w:lineRule="auto"/>
        <w:jc w:val="both"/>
        <w:rPr>
          <w:b/>
        </w:rPr>
      </w:pPr>
      <w:r w:rsidRPr="006D5851">
        <w:rPr>
          <w:b/>
        </w:rPr>
        <w:t>Makine ve Tasarım Teknolojisi</w:t>
      </w:r>
    </w:p>
    <w:p w14:paraId="71A15818" w14:textId="77777777" w:rsidR="007E081E" w:rsidRPr="007E081E" w:rsidRDefault="00E627E4" w:rsidP="006D5851">
      <w:pPr>
        <w:spacing w:line="360" w:lineRule="auto"/>
        <w:jc w:val="both"/>
      </w:pPr>
      <w:r w:rsidRPr="007E081E">
        <w:t>Metal ve makine sanayisi dünyada hızla gelişen, pazar payı artan ve rekabet koşulları ağırlaşan bir sektör olmaktadır. Dolayısıyla metal makine sektörü sürekli gelişim gösteren, kendini yenileyen, araştırma ve geliştirme çalışmalarına ağırlık veren bir sanayi dalı olma durumundadır.</w:t>
      </w:r>
    </w:p>
    <w:p w14:paraId="010487B1" w14:textId="1EA2B60B" w:rsidR="007E081E" w:rsidRPr="007E081E" w:rsidRDefault="00E627E4" w:rsidP="006D5851">
      <w:pPr>
        <w:spacing w:line="360" w:lineRule="auto"/>
        <w:jc w:val="both"/>
      </w:pPr>
      <w:r w:rsidRPr="007E081E">
        <w:t>Makine teknolojileri ana sanayisi ve yan sanayisi, ülkelerde istihdama çok büyük katkılarda bulunmaktadır. Üretime yönelik bir sektör olduğu için de ülke ekonomilerine büyük oranda katkı sağlamaktadır. Ülkemizde bu sektörde kalifiye eleman ihtiyacı olduğu tespit edilmiştir</w:t>
      </w:r>
      <w:r w:rsidR="007E081E">
        <w:t>.</w:t>
      </w:r>
    </w:p>
    <w:p w14:paraId="2A444720" w14:textId="77777777" w:rsidR="007E081E" w:rsidRPr="007E081E" w:rsidRDefault="00E627E4" w:rsidP="006D5851">
      <w:pPr>
        <w:spacing w:line="360" w:lineRule="auto"/>
        <w:jc w:val="both"/>
      </w:pPr>
      <w:r w:rsidRPr="007E081E">
        <w:t>Makine ve Tasarım Teknolojisi Alanı Çerçeve Öğretim Programı’nda;</w:t>
      </w:r>
    </w:p>
    <w:p w14:paraId="10C0BDB6" w14:textId="77777777" w:rsidR="007E081E" w:rsidRPr="006D5851" w:rsidRDefault="005532C5" w:rsidP="006D5851">
      <w:pPr>
        <w:pStyle w:val="ListeParagraf"/>
        <w:numPr>
          <w:ilvl w:val="0"/>
          <w:numId w:val="46"/>
        </w:numPr>
        <w:spacing w:before="0" w:line="360" w:lineRule="auto"/>
        <w:jc w:val="both"/>
        <w:rPr>
          <w:rFonts w:ascii="Times New Roman" w:hAnsi="Times New Roman" w:cs="Times New Roman"/>
          <w:sz w:val="24"/>
        </w:rPr>
      </w:pPr>
      <w:r w:rsidRPr="006D5851">
        <w:rPr>
          <w:rFonts w:ascii="Times New Roman" w:hAnsi="Times New Roman" w:cs="Times New Roman"/>
          <w:sz w:val="24"/>
        </w:rPr>
        <w:t>Bilgisayarlı Makine İmalatı</w:t>
      </w:r>
    </w:p>
    <w:p w14:paraId="50BA9F9C" w14:textId="77777777" w:rsidR="007E081E" w:rsidRPr="006D5851" w:rsidRDefault="005532C5" w:rsidP="006D5851">
      <w:pPr>
        <w:pStyle w:val="ListeParagraf"/>
        <w:numPr>
          <w:ilvl w:val="0"/>
          <w:numId w:val="46"/>
        </w:numPr>
        <w:spacing w:before="0" w:line="360" w:lineRule="auto"/>
        <w:jc w:val="both"/>
        <w:rPr>
          <w:rFonts w:ascii="Times New Roman" w:hAnsi="Times New Roman" w:cs="Times New Roman"/>
          <w:sz w:val="24"/>
        </w:rPr>
      </w:pPr>
      <w:r w:rsidRPr="006D5851">
        <w:rPr>
          <w:rFonts w:ascii="Times New Roman" w:hAnsi="Times New Roman" w:cs="Times New Roman"/>
          <w:sz w:val="24"/>
        </w:rPr>
        <w:t>Endüstriyel Kalıp</w:t>
      </w:r>
    </w:p>
    <w:p w14:paraId="165EF984" w14:textId="77777777" w:rsidR="007E081E" w:rsidRPr="006D5851" w:rsidRDefault="005532C5" w:rsidP="006D5851">
      <w:pPr>
        <w:pStyle w:val="ListeParagraf"/>
        <w:numPr>
          <w:ilvl w:val="0"/>
          <w:numId w:val="46"/>
        </w:numPr>
        <w:spacing w:before="0" w:line="360" w:lineRule="auto"/>
        <w:jc w:val="both"/>
        <w:rPr>
          <w:rFonts w:ascii="Times New Roman" w:hAnsi="Times New Roman" w:cs="Times New Roman"/>
          <w:sz w:val="24"/>
        </w:rPr>
      </w:pPr>
      <w:r w:rsidRPr="006D5851">
        <w:rPr>
          <w:rFonts w:ascii="Times New Roman" w:hAnsi="Times New Roman" w:cs="Times New Roman"/>
          <w:sz w:val="24"/>
        </w:rPr>
        <w:t>Makine Bakım Onarım</w:t>
      </w:r>
    </w:p>
    <w:p w14:paraId="29450B82" w14:textId="77777777" w:rsidR="007E081E" w:rsidRPr="006D5851" w:rsidRDefault="00E627E4" w:rsidP="006D5851">
      <w:pPr>
        <w:pStyle w:val="ListeParagraf"/>
        <w:numPr>
          <w:ilvl w:val="0"/>
          <w:numId w:val="46"/>
        </w:numPr>
        <w:spacing w:before="0" w:line="360" w:lineRule="auto"/>
        <w:jc w:val="both"/>
        <w:rPr>
          <w:rFonts w:ascii="Times New Roman" w:hAnsi="Times New Roman" w:cs="Times New Roman"/>
          <w:sz w:val="24"/>
        </w:rPr>
      </w:pPr>
      <w:r w:rsidRPr="006D5851">
        <w:rPr>
          <w:rFonts w:ascii="Times New Roman" w:hAnsi="Times New Roman" w:cs="Times New Roman"/>
          <w:sz w:val="24"/>
        </w:rPr>
        <w:t>Bilgis</w:t>
      </w:r>
      <w:r w:rsidR="005532C5" w:rsidRPr="006D5851">
        <w:rPr>
          <w:rFonts w:ascii="Times New Roman" w:hAnsi="Times New Roman" w:cs="Times New Roman"/>
          <w:sz w:val="24"/>
        </w:rPr>
        <w:t>ayar Destekli Makine Ressamlığı</w:t>
      </w:r>
    </w:p>
    <w:p w14:paraId="70BC2753" w14:textId="77777777" w:rsidR="007E081E" w:rsidRPr="006D5851" w:rsidRDefault="00E627E4" w:rsidP="006D5851">
      <w:pPr>
        <w:pStyle w:val="ListeParagraf"/>
        <w:numPr>
          <w:ilvl w:val="0"/>
          <w:numId w:val="46"/>
        </w:numPr>
        <w:spacing w:before="0" w:line="360" w:lineRule="auto"/>
        <w:jc w:val="both"/>
        <w:rPr>
          <w:rFonts w:ascii="Times New Roman" w:hAnsi="Times New Roman" w:cs="Times New Roman"/>
          <w:sz w:val="24"/>
        </w:rPr>
      </w:pPr>
      <w:r w:rsidRPr="006D5851">
        <w:rPr>
          <w:rFonts w:ascii="Times New Roman" w:hAnsi="Times New Roman" w:cs="Times New Roman"/>
          <w:sz w:val="24"/>
        </w:rPr>
        <w:t xml:space="preserve">Bilgisayar </w:t>
      </w:r>
      <w:r w:rsidR="005532C5" w:rsidRPr="006D5851">
        <w:rPr>
          <w:rFonts w:ascii="Times New Roman" w:hAnsi="Times New Roman" w:cs="Times New Roman"/>
          <w:sz w:val="24"/>
        </w:rPr>
        <w:t>Destekli Endüstriyel Modelleme</w:t>
      </w:r>
    </w:p>
    <w:p w14:paraId="0187EB41" w14:textId="77777777" w:rsidR="007E081E" w:rsidRPr="006D5851" w:rsidRDefault="00E627E4" w:rsidP="006D5851">
      <w:pPr>
        <w:pStyle w:val="ListeParagraf"/>
        <w:numPr>
          <w:ilvl w:val="0"/>
          <w:numId w:val="46"/>
        </w:numPr>
        <w:spacing w:before="0" w:line="360" w:lineRule="auto"/>
        <w:jc w:val="both"/>
        <w:rPr>
          <w:rFonts w:ascii="Times New Roman" w:hAnsi="Times New Roman" w:cs="Times New Roman"/>
          <w:sz w:val="24"/>
        </w:rPr>
      </w:pPr>
      <w:r w:rsidRPr="006D5851">
        <w:rPr>
          <w:rFonts w:ascii="Times New Roman" w:hAnsi="Times New Roman" w:cs="Times New Roman"/>
          <w:sz w:val="24"/>
        </w:rPr>
        <w:t xml:space="preserve">Tıbbi Cihaz </w:t>
      </w:r>
      <w:r w:rsidR="005532C5" w:rsidRPr="006D5851">
        <w:rPr>
          <w:rFonts w:ascii="Times New Roman" w:hAnsi="Times New Roman" w:cs="Times New Roman"/>
          <w:sz w:val="24"/>
        </w:rPr>
        <w:t>Üretimi</w:t>
      </w:r>
    </w:p>
    <w:p w14:paraId="34FF9B92" w14:textId="77777777" w:rsidR="007E081E" w:rsidRPr="006D5851" w:rsidRDefault="005532C5" w:rsidP="006D5851">
      <w:pPr>
        <w:pStyle w:val="ListeParagraf"/>
        <w:numPr>
          <w:ilvl w:val="0"/>
          <w:numId w:val="46"/>
        </w:numPr>
        <w:spacing w:before="0" w:line="360" w:lineRule="auto"/>
        <w:jc w:val="both"/>
        <w:rPr>
          <w:rFonts w:ascii="Times New Roman" w:hAnsi="Times New Roman" w:cs="Times New Roman"/>
          <w:sz w:val="24"/>
        </w:rPr>
      </w:pPr>
      <w:r w:rsidRPr="006D5851">
        <w:rPr>
          <w:rFonts w:ascii="Times New Roman" w:hAnsi="Times New Roman" w:cs="Times New Roman"/>
          <w:sz w:val="24"/>
        </w:rPr>
        <w:t>Endüstriyel Ürünler Tasarımı</w:t>
      </w:r>
    </w:p>
    <w:p w14:paraId="731A6C42" w14:textId="77777777" w:rsidR="007E081E" w:rsidRPr="006D5851" w:rsidRDefault="005532C5" w:rsidP="006D5851">
      <w:pPr>
        <w:pStyle w:val="ListeParagraf"/>
        <w:numPr>
          <w:ilvl w:val="0"/>
          <w:numId w:val="46"/>
        </w:numPr>
        <w:spacing w:before="0" w:line="360" w:lineRule="auto"/>
        <w:jc w:val="both"/>
        <w:rPr>
          <w:rFonts w:ascii="Times New Roman" w:hAnsi="Times New Roman" w:cs="Times New Roman"/>
          <w:sz w:val="24"/>
        </w:rPr>
      </w:pPr>
      <w:r w:rsidRPr="006D5851">
        <w:rPr>
          <w:rFonts w:ascii="Times New Roman" w:hAnsi="Times New Roman" w:cs="Times New Roman"/>
          <w:sz w:val="24"/>
        </w:rPr>
        <w:t>Değirmencilik</w:t>
      </w:r>
    </w:p>
    <w:p w14:paraId="15F15314" w14:textId="77777777" w:rsidR="007E081E" w:rsidRPr="006D5851" w:rsidRDefault="005532C5" w:rsidP="006D5851">
      <w:pPr>
        <w:pStyle w:val="ListeParagraf"/>
        <w:numPr>
          <w:ilvl w:val="0"/>
          <w:numId w:val="46"/>
        </w:numPr>
        <w:spacing w:before="0" w:line="360" w:lineRule="auto"/>
        <w:jc w:val="both"/>
        <w:rPr>
          <w:rFonts w:ascii="Times New Roman" w:hAnsi="Times New Roman" w:cs="Times New Roman"/>
          <w:sz w:val="24"/>
        </w:rPr>
      </w:pPr>
      <w:r w:rsidRPr="006D5851">
        <w:rPr>
          <w:rFonts w:ascii="Times New Roman" w:hAnsi="Times New Roman" w:cs="Times New Roman"/>
          <w:sz w:val="24"/>
        </w:rPr>
        <w:t>Mikromekanik</w:t>
      </w:r>
    </w:p>
    <w:p w14:paraId="2361AF76" w14:textId="77777777" w:rsidR="007E081E" w:rsidRPr="006D5851" w:rsidRDefault="005532C5" w:rsidP="006D5851">
      <w:pPr>
        <w:pStyle w:val="ListeParagraf"/>
        <w:numPr>
          <w:ilvl w:val="0"/>
          <w:numId w:val="46"/>
        </w:numPr>
        <w:spacing w:before="0" w:line="360" w:lineRule="auto"/>
        <w:jc w:val="both"/>
        <w:rPr>
          <w:rFonts w:ascii="Times New Roman" w:hAnsi="Times New Roman" w:cs="Times New Roman"/>
          <w:sz w:val="24"/>
        </w:rPr>
      </w:pPr>
      <w:r w:rsidRPr="006D5851">
        <w:rPr>
          <w:rFonts w:ascii="Times New Roman" w:hAnsi="Times New Roman" w:cs="Times New Roman"/>
          <w:sz w:val="24"/>
        </w:rPr>
        <w:t>Savunma Mekanik Sistemleri</w:t>
      </w:r>
      <w:r w:rsidR="007E081E" w:rsidRPr="006D5851">
        <w:rPr>
          <w:rFonts w:ascii="Times New Roman" w:hAnsi="Times New Roman" w:cs="Times New Roman"/>
          <w:sz w:val="24"/>
        </w:rPr>
        <w:t xml:space="preserve"> </w:t>
      </w:r>
    </w:p>
    <w:p w14:paraId="63EAB767" w14:textId="77777777" w:rsidR="007E081E" w:rsidRDefault="00E627E4" w:rsidP="006D5851">
      <w:pPr>
        <w:spacing w:line="360" w:lineRule="auto"/>
        <w:jc w:val="both"/>
      </w:pPr>
      <w:r w:rsidRPr="007E081E">
        <w:t>dalları yer almaktadır.</w:t>
      </w:r>
      <w:r w:rsidR="007E081E">
        <w:t xml:space="preserve"> </w:t>
      </w:r>
    </w:p>
    <w:p w14:paraId="1725601B" w14:textId="601742DF" w:rsidR="00E627E4" w:rsidRDefault="00E627E4" w:rsidP="006D5851">
      <w:pPr>
        <w:spacing w:line="360" w:lineRule="auto"/>
        <w:jc w:val="both"/>
      </w:pPr>
      <w:r w:rsidRPr="007E081E">
        <w:t xml:space="preserve">Makine ve Tasarım Teknolojisi Alanı Çerçeve Öğretim Programı ve ekleri ile ilgili detaylı bilgiye </w:t>
      </w:r>
      <w:r w:rsidRPr="007E081E">
        <w:rPr>
          <w:u w:val="single"/>
        </w:rPr>
        <w:t>http://meslek.eba.gov.tr/</w:t>
      </w:r>
      <w:r w:rsidRPr="007E081E">
        <w:t xml:space="preserve"> adresinden ulaşabilecektir.</w:t>
      </w:r>
      <w:r w:rsidR="007E081E">
        <w:t xml:space="preserve"> </w:t>
      </w:r>
    </w:p>
    <w:p w14:paraId="3483A880" w14:textId="77777777" w:rsidR="007E081E" w:rsidRDefault="007E081E" w:rsidP="006D5851">
      <w:pPr>
        <w:spacing w:line="360" w:lineRule="auto"/>
        <w:jc w:val="both"/>
      </w:pPr>
    </w:p>
    <w:tbl>
      <w:tblPr>
        <w:tblStyle w:val="TabloKlavuzu"/>
        <w:tblW w:w="0" w:type="auto"/>
        <w:tblInd w:w="5" w:type="dxa"/>
        <w:tblLook w:val="04A0" w:firstRow="1" w:lastRow="0" w:firstColumn="1" w:lastColumn="0" w:noHBand="0" w:noVBand="1"/>
      </w:tblPr>
      <w:tblGrid>
        <w:gridCol w:w="1621"/>
        <w:gridCol w:w="283"/>
        <w:gridCol w:w="7153"/>
      </w:tblGrid>
      <w:tr w:rsidR="007E081E" w:rsidRPr="001B342E" w14:paraId="2CC9FF26" w14:textId="77777777" w:rsidTr="0042132D">
        <w:trPr>
          <w:trHeight w:val="256"/>
        </w:trPr>
        <w:tc>
          <w:tcPr>
            <w:tcW w:w="1663" w:type="dxa"/>
          </w:tcPr>
          <w:p w14:paraId="6BD66BED" w14:textId="77777777" w:rsidR="007E081E" w:rsidRPr="001B342E" w:rsidRDefault="007E081E" w:rsidP="007E081E">
            <w:pPr>
              <w:keepNext/>
              <w:keepLines/>
              <w:widowControl w:val="0"/>
              <w:spacing w:line="360" w:lineRule="auto"/>
              <w:jc w:val="both"/>
            </w:pPr>
            <w:r w:rsidRPr="001B342E">
              <w:t>Adres</w:t>
            </w:r>
          </w:p>
        </w:tc>
        <w:tc>
          <w:tcPr>
            <w:tcW w:w="283" w:type="dxa"/>
          </w:tcPr>
          <w:p w14:paraId="1BF74D80" w14:textId="77777777" w:rsidR="007E081E" w:rsidRPr="001B342E" w:rsidRDefault="007E081E" w:rsidP="007E081E">
            <w:pPr>
              <w:keepNext/>
              <w:keepLines/>
              <w:widowControl w:val="0"/>
              <w:spacing w:line="360" w:lineRule="auto"/>
              <w:jc w:val="both"/>
            </w:pPr>
            <w:r w:rsidRPr="001B342E">
              <w:t>:</w:t>
            </w:r>
          </w:p>
        </w:tc>
        <w:tc>
          <w:tcPr>
            <w:tcW w:w="7337" w:type="dxa"/>
          </w:tcPr>
          <w:p w14:paraId="7964D846" w14:textId="77777777" w:rsidR="007E081E" w:rsidRPr="001B342E" w:rsidRDefault="007E081E" w:rsidP="007E081E">
            <w:pPr>
              <w:keepNext/>
              <w:keepLines/>
              <w:widowControl w:val="0"/>
              <w:spacing w:line="360" w:lineRule="auto"/>
              <w:jc w:val="both"/>
            </w:pPr>
            <w:r w:rsidRPr="001B342E">
              <w:t>Bahçelievler Mah. Kültür Sok. N3 34180 Bahçelievler/İstanbul</w:t>
            </w:r>
          </w:p>
        </w:tc>
      </w:tr>
      <w:tr w:rsidR="007E081E" w:rsidRPr="001B342E" w14:paraId="78AD7E38" w14:textId="77777777" w:rsidTr="0042132D">
        <w:tc>
          <w:tcPr>
            <w:tcW w:w="1663" w:type="dxa"/>
          </w:tcPr>
          <w:p w14:paraId="5C4E293F" w14:textId="77777777" w:rsidR="007E081E" w:rsidRPr="001B342E" w:rsidRDefault="007E081E" w:rsidP="007E081E">
            <w:pPr>
              <w:keepNext/>
              <w:keepLines/>
              <w:widowControl w:val="0"/>
              <w:spacing w:line="360" w:lineRule="auto"/>
              <w:jc w:val="both"/>
            </w:pPr>
            <w:r w:rsidRPr="001B342E">
              <w:t xml:space="preserve">Tel </w:t>
            </w:r>
          </w:p>
        </w:tc>
        <w:tc>
          <w:tcPr>
            <w:tcW w:w="283" w:type="dxa"/>
          </w:tcPr>
          <w:p w14:paraId="3D914AED" w14:textId="77777777" w:rsidR="007E081E" w:rsidRPr="001B342E" w:rsidRDefault="007E081E" w:rsidP="007E081E">
            <w:pPr>
              <w:keepNext/>
              <w:keepLines/>
              <w:widowControl w:val="0"/>
              <w:spacing w:line="360" w:lineRule="auto"/>
              <w:jc w:val="both"/>
            </w:pPr>
            <w:r w:rsidRPr="001B342E">
              <w:t>:</w:t>
            </w:r>
          </w:p>
        </w:tc>
        <w:tc>
          <w:tcPr>
            <w:tcW w:w="7337" w:type="dxa"/>
          </w:tcPr>
          <w:p w14:paraId="09F4354D" w14:textId="77777777" w:rsidR="007E081E" w:rsidRPr="001B342E" w:rsidRDefault="007E081E" w:rsidP="007E081E">
            <w:pPr>
              <w:keepNext/>
              <w:keepLines/>
              <w:widowControl w:val="0"/>
              <w:spacing w:line="360" w:lineRule="auto"/>
              <w:jc w:val="both"/>
            </w:pPr>
            <w:r w:rsidRPr="001B342E">
              <w:t>+90 212 441 42 21</w:t>
            </w:r>
          </w:p>
        </w:tc>
      </w:tr>
      <w:tr w:rsidR="007E081E" w:rsidRPr="001B342E" w14:paraId="1E1CB385" w14:textId="77777777" w:rsidTr="0042132D">
        <w:tc>
          <w:tcPr>
            <w:tcW w:w="1663" w:type="dxa"/>
          </w:tcPr>
          <w:p w14:paraId="32D033D7" w14:textId="77777777" w:rsidR="007E081E" w:rsidRPr="001B342E" w:rsidRDefault="007E081E" w:rsidP="007E081E">
            <w:pPr>
              <w:keepNext/>
              <w:keepLines/>
              <w:widowControl w:val="0"/>
              <w:spacing w:line="360" w:lineRule="auto"/>
              <w:jc w:val="both"/>
            </w:pPr>
            <w:r w:rsidRPr="001B342E">
              <w:t>Belge Geçer</w:t>
            </w:r>
          </w:p>
        </w:tc>
        <w:tc>
          <w:tcPr>
            <w:tcW w:w="283" w:type="dxa"/>
          </w:tcPr>
          <w:p w14:paraId="78617E91" w14:textId="77777777" w:rsidR="007E081E" w:rsidRPr="001B342E" w:rsidRDefault="007E081E" w:rsidP="007E081E">
            <w:pPr>
              <w:keepNext/>
              <w:keepLines/>
              <w:widowControl w:val="0"/>
              <w:spacing w:line="360" w:lineRule="auto"/>
              <w:jc w:val="both"/>
            </w:pPr>
            <w:r w:rsidRPr="001B342E">
              <w:t>:</w:t>
            </w:r>
          </w:p>
        </w:tc>
        <w:tc>
          <w:tcPr>
            <w:tcW w:w="7337" w:type="dxa"/>
          </w:tcPr>
          <w:p w14:paraId="4F417B1C" w14:textId="77777777" w:rsidR="007E081E" w:rsidRPr="001B342E" w:rsidRDefault="007E081E" w:rsidP="007E081E">
            <w:pPr>
              <w:keepNext/>
              <w:keepLines/>
              <w:widowControl w:val="0"/>
              <w:spacing w:line="360" w:lineRule="auto"/>
              <w:jc w:val="both"/>
            </w:pPr>
            <w:r w:rsidRPr="001B342E">
              <w:t>+90 212 441 42 96</w:t>
            </w:r>
          </w:p>
        </w:tc>
      </w:tr>
      <w:tr w:rsidR="007E081E" w:rsidRPr="001B342E" w14:paraId="5813103F" w14:textId="77777777" w:rsidTr="0042132D">
        <w:trPr>
          <w:trHeight w:val="77"/>
        </w:trPr>
        <w:tc>
          <w:tcPr>
            <w:tcW w:w="1663" w:type="dxa"/>
          </w:tcPr>
          <w:p w14:paraId="4E1FC0B2" w14:textId="77777777" w:rsidR="007E081E" w:rsidRPr="001B342E" w:rsidRDefault="007E081E" w:rsidP="007E081E">
            <w:pPr>
              <w:keepNext/>
              <w:keepLines/>
              <w:widowControl w:val="0"/>
              <w:spacing w:line="360" w:lineRule="auto"/>
              <w:jc w:val="both"/>
            </w:pPr>
            <w:r w:rsidRPr="001B342E">
              <w:t>Web</w:t>
            </w:r>
          </w:p>
        </w:tc>
        <w:tc>
          <w:tcPr>
            <w:tcW w:w="283" w:type="dxa"/>
          </w:tcPr>
          <w:p w14:paraId="33303C2A" w14:textId="77777777" w:rsidR="007E081E" w:rsidRPr="001B342E" w:rsidRDefault="007E081E" w:rsidP="007E081E">
            <w:pPr>
              <w:keepNext/>
              <w:keepLines/>
              <w:widowControl w:val="0"/>
              <w:spacing w:line="360" w:lineRule="auto"/>
              <w:jc w:val="both"/>
            </w:pPr>
            <w:r w:rsidRPr="001B342E">
              <w:t>:</w:t>
            </w:r>
          </w:p>
        </w:tc>
        <w:tc>
          <w:tcPr>
            <w:tcW w:w="7337" w:type="dxa"/>
          </w:tcPr>
          <w:p w14:paraId="5C80E661" w14:textId="77777777" w:rsidR="007E081E" w:rsidRPr="001B342E" w:rsidRDefault="007E081E" w:rsidP="007E081E">
            <w:pPr>
              <w:keepNext/>
              <w:keepLines/>
              <w:widowControl w:val="0"/>
              <w:spacing w:line="360" w:lineRule="auto"/>
              <w:jc w:val="both"/>
            </w:pPr>
            <w:r w:rsidRPr="001B342E">
              <w:t>https://immiberkanavci.meb.k12.tr</w:t>
            </w:r>
          </w:p>
        </w:tc>
      </w:tr>
    </w:tbl>
    <w:p w14:paraId="719AF0DD" w14:textId="77777777" w:rsidR="007E081E" w:rsidRDefault="007E081E" w:rsidP="007E081E">
      <w:pPr>
        <w:pStyle w:val="Balk2"/>
        <w:spacing w:after="120" w:line="360" w:lineRule="auto"/>
        <w:ind w:left="0"/>
        <w:jc w:val="both"/>
        <w:rPr>
          <w:rFonts w:ascii="Times New Roman" w:hAnsi="Times New Roman" w:cs="Times New Roman"/>
          <w:b w:val="0"/>
          <w:sz w:val="24"/>
        </w:rPr>
      </w:pPr>
    </w:p>
    <w:p w14:paraId="16EEE6D1" w14:textId="681D016C" w:rsidR="006C2ED8" w:rsidRDefault="006C2ED8">
      <w:pPr>
        <w:spacing w:after="160" w:line="259" w:lineRule="auto"/>
        <w:rPr>
          <w:rFonts w:eastAsia="Trebuchet MS"/>
          <w:bCs/>
          <w:szCs w:val="28"/>
          <w:lang w:eastAsia="en-US"/>
        </w:rPr>
      </w:pPr>
      <w:r>
        <w:rPr>
          <w:b/>
        </w:rPr>
        <w:br w:type="page"/>
      </w:r>
    </w:p>
    <w:p w14:paraId="4F00DBE9" w14:textId="30F40926" w:rsidR="00BE37BD" w:rsidRPr="007E081E" w:rsidRDefault="006973EE" w:rsidP="007E081E">
      <w:pPr>
        <w:pStyle w:val="Balk2"/>
        <w:numPr>
          <w:ilvl w:val="1"/>
          <w:numId w:val="43"/>
        </w:numPr>
        <w:tabs>
          <w:tab w:val="left" w:pos="993"/>
        </w:tabs>
        <w:spacing w:before="240" w:after="120" w:line="360" w:lineRule="auto"/>
        <w:ind w:hanging="792"/>
        <w:jc w:val="both"/>
        <w:rPr>
          <w:rFonts w:ascii="Times New Roman" w:hAnsi="Times New Roman" w:cs="Times New Roman"/>
          <w:sz w:val="24"/>
          <w:szCs w:val="24"/>
        </w:rPr>
      </w:pPr>
      <w:r w:rsidRPr="007E081E">
        <w:rPr>
          <w:rFonts w:ascii="Times New Roman" w:hAnsi="Times New Roman" w:cs="Times New Roman"/>
          <w:sz w:val="24"/>
          <w:szCs w:val="24"/>
        </w:rPr>
        <w:lastRenderedPageBreak/>
        <w:t>İSTANBUL BEŞİKTAŞ İSOV DİNÇKÖK M</w:t>
      </w:r>
      <w:r w:rsidR="00BE37BD" w:rsidRPr="007E081E">
        <w:rPr>
          <w:rFonts w:ascii="Times New Roman" w:hAnsi="Times New Roman" w:cs="Times New Roman"/>
          <w:sz w:val="24"/>
          <w:szCs w:val="24"/>
        </w:rPr>
        <w:t xml:space="preserve">ESLEKÎ VE TEKNİK ANADOLU LİSESİ </w:t>
      </w:r>
    </w:p>
    <w:p w14:paraId="338420B8" w14:textId="6F01502F" w:rsidR="006973EE" w:rsidRPr="007E081E" w:rsidRDefault="006973EE" w:rsidP="006D5851">
      <w:pPr>
        <w:spacing w:after="120" w:line="360" w:lineRule="auto"/>
        <w:jc w:val="both"/>
      </w:pPr>
      <w:r w:rsidRPr="007E081E">
        <w:t>Yenilenebilir Enerji Teknolojileri</w:t>
      </w:r>
    </w:p>
    <w:p w14:paraId="4AC29CD7" w14:textId="77777777" w:rsidR="007E081E" w:rsidRDefault="006973EE" w:rsidP="006D5851">
      <w:pPr>
        <w:spacing w:after="120" w:line="360" w:lineRule="auto"/>
        <w:jc w:val="both"/>
      </w:pPr>
      <w:r w:rsidRPr="001B342E">
        <w:t>Yenilenebilir Enerji Teknolojileri sektörü, küresel düzeyde hızla değişen pazar ve rekabet koşullarının bir sonucu olarak sürekli ve hızlı bir gelişim içindedir. Yenilenebilir enerji teknolojileri; rüzgâr ve güneş enerjisinden elektrik üreten küçük ve büyük çaplı santrallerin kurulumu, işletilmesi, bakımı, onarımı ve arızalarının giderilmesi ile ilgili yeterlikleri kazandırmaya yönelik eğitim ve öğretim verilen alandır. Gücünü güneşten alan, hiç tükenmeyeceği düşünülen ve çevreye zarar vermeyen enerji kaynakları yenilenebilir enerji kaynaklarıdır. Yenilenebilir enerji, yeşil ve temiz enerjidir. Güneş ve rüzgâr yenilenebilir enerji kaynaklarının başında gelmektedir. Bu teknolojiler ile günümüzde en çok ihtiyaç duyulan elektrik enerjisi üretilmektedir. Türkiye’de bu sektör hızla gelişmekte ve bu alanda ciddi miktarda nitelikli iş gücüne ihtiyaç duyulmaktadır.</w:t>
      </w:r>
      <w:r w:rsidR="007E081E">
        <w:t xml:space="preserve"> </w:t>
      </w:r>
    </w:p>
    <w:p w14:paraId="54B4A458" w14:textId="2707B5DB" w:rsidR="006973EE" w:rsidRPr="001B342E" w:rsidRDefault="006973EE" w:rsidP="006D5851">
      <w:pPr>
        <w:spacing w:after="120" w:line="360" w:lineRule="auto"/>
        <w:jc w:val="both"/>
      </w:pPr>
      <w:r w:rsidRPr="001B342E">
        <w:t>Bu özellikleri nedeniyle yenilenebilir enerji teknolojileri sektörü, stratejik bir sektör olarak ülkelerin yakın ilgisini çekmektedir. Küreselleşmeyle birlikte yenilenebilir enerji teknolojileri sektöründe rekabet büyük yoğunluk kazanmakta, sanayileşmiş ülkeler bu sektörün korunması ve rekabet gücünün geliştirilmesi için özel politikalar uygulamaktadır.</w:t>
      </w:r>
    </w:p>
    <w:p w14:paraId="3111A3F4" w14:textId="77777777" w:rsidR="006973EE" w:rsidRPr="001B342E" w:rsidRDefault="006973EE" w:rsidP="006D5851">
      <w:pPr>
        <w:spacing w:after="120" w:line="360" w:lineRule="auto"/>
        <w:jc w:val="both"/>
        <w:rPr>
          <w:rFonts w:eastAsiaTheme="minorHAnsi"/>
          <w:lang w:eastAsia="en-US"/>
        </w:rPr>
      </w:pPr>
      <w:r w:rsidRPr="001B342E">
        <w:rPr>
          <w:rFonts w:eastAsiaTheme="minorHAnsi"/>
          <w:lang w:eastAsia="en-US"/>
        </w:rPr>
        <w:t>Yenilenebilir Enerji Teknolojileri Alanı Çerçeve Öğretim Programı’nda;</w:t>
      </w:r>
    </w:p>
    <w:p w14:paraId="0CCB9545" w14:textId="6CA6A8FD" w:rsidR="006973EE" w:rsidRPr="006D5851" w:rsidRDefault="006973EE" w:rsidP="006D5851">
      <w:pPr>
        <w:pStyle w:val="ListeParagraf"/>
        <w:numPr>
          <w:ilvl w:val="0"/>
          <w:numId w:val="47"/>
        </w:numPr>
        <w:spacing w:after="120" w:line="360" w:lineRule="auto"/>
        <w:jc w:val="both"/>
        <w:rPr>
          <w:rFonts w:ascii="Times New Roman" w:hAnsi="Times New Roman" w:cs="Times New Roman"/>
          <w:sz w:val="24"/>
        </w:rPr>
      </w:pPr>
      <w:r w:rsidRPr="006D5851">
        <w:rPr>
          <w:rFonts w:ascii="Times New Roman" w:hAnsi="Times New Roman" w:cs="Times New Roman"/>
          <w:sz w:val="24"/>
        </w:rPr>
        <w:t>Yenilenebilir Enerji Teknolojileri dalı yer almaktadır.</w:t>
      </w:r>
    </w:p>
    <w:p w14:paraId="792A326F" w14:textId="206E1369" w:rsidR="006973EE" w:rsidRPr="001B342E" w:rsidRDefault="006973EE" w:rsidP="006D5851">
      <w:pPr>
        <w:spacing w:after="120" w:line="360" w:lineRule="auto"/>
        <w:jc w:val="both"/>
      </w:pPr>
      <w:r w:rsidRPr="001B342E">
        <w:t xml:space="preserve">Yenilenebilir Enerji Teknolojileri Alanı Çerçeve Öğretim Programı ve ekleri ile ilgili detaylı bilgiye </w:t>
      </w:r>
      <w:r w:rsidRPr="001B342E">
        <w:rPr>
          <w:u w:val="single"/>
        </w:rPr>
        <w:t>http://meslek.eba.gov.tr/</w:t>
      </w:r>
      <w:r w:rsidRPr="001B342E">
        <w:t xml:space="preserve"> adresinden ulaşabilecektir.</w:t>
      </w:r>
    </w:p>
    <w:p w14:paraId="62DDB945" w14:textId="77777777" w:rsidR="006973EE" w:rsidRPr="001B342E" w:rsidRDefault="006973EE" w:rsidP="006F48E9">
      <w:pPr>
        <w:spacing w:before="120" w:line="360" w:lineRule="auto"/>
        <w:jc w:val="both"/>
        <w:rPr>
          <w:b/>
          <w:color w:val="FF0000"/>
          <w:w w:val="90"/>
        </w:rPr>
      </w:pPr>
    </w:p>
    <w:tbl>
      <w:tblPr>
        <w:tblStyle w:val="TabloKlavuzu"/>
        <w:tblW w:w="5000" w:type="pct"/>
        <w:tblLook w:val="04A0" w:firstRow="1" w:lastRow="0" w:firstColumn="1" w:lastColumn="0" w:noHBand="0" w:noVBand="1"/>
      </w:tblPr>
      <w:tblGrid>
        <w:gridCol w:w="1620"/>
        <w:gridCol w:w="283"/>
        <w:gridCol w:w="7159"/>
      </w:tblGrid>
      <w:tr w:rsidR="005532C5" w:rsidRPr="001B342E" w14:paraId="00810210" w14:textId="77777777" w:rsidTr="005532C5">
        <w:trPr>
          <w:trHeight w:val="256"/>
        </w:trPr>
        <w:tc>
          <w:tcPr>
            <w:tcW w:w="896" w:type="pct"/>
          </w:tcPr>
          <w:p w14:paraId="6F196A19" w14:textId="77777777" w:rsidR="005532C5" w:rsidRPr="001B342E" w:rsidRDefault="005532C5"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Adres</w:t>
            </w:r>
          </w:p>
        </w:tc>
        <w:tc>
          <w:tcPr>
            <w:tcW w:w="152" w:type="pct"/>
          </w:tcPr>
          <w:p w14:paraId="1074B0C8" w14:textId="261F8588" w:rsidR="005532C5" w:rsidRPr="001B342E" w:rsidRDefault="005532C5"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3952" w:type="pct"/>
          </w:tcPr>
          <w:p w14:paraId="3D083FB6" w14:textId="15CB64BB" w:rsidR="005532C5" w:rsidRPr="001B342E" w:rsidRDefault="005532C5"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Zeytinoğlu Caddesi, Necati Cumalı Sok. No24/1, Akatlar Beşiktaş İSTANBUL</w:t>
            </w:r>
          </w:p>
        </w:tc>
      </w:tr>
      <w:tr w:rsidR="005532C5" w:rsidRPr="001B342E" w14:paraId="675CFB90" w14:textId="77777777" w:rsidTr="005532C5">
        <w:tc>
          <w:tcPr>
            <w:tcW w:w="896" w:type="pct"/>
          </w:tcPr>
          <w:p w14:paraId="7038C43A" w14:textId="77777777" w:rsidR="005532C5" w:rsidRPr="001B342E" w:rsidRDefault="005532C5"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 xml:space="preserve">Tel </w:t>
            </w:r>
          </w:p>
        </w:tc>
        <w:tc>
          <w:tcPr>
            <w:tcW w:w="152" w:type="pct"/>
          </w:tcPr>
          <w:p w14:paraId="32D63CEF" w14:textId="22528547" w:rsidR="005532C5" w:rsidRPr="001B342E" w:rsidRDefault="005532C5"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3952" w:type="pct"/>
          </w:tcPr>
          <w:p w14:paraId="6362E360" w14:textId="77777777" w:rsidR="005532C5" w:rsidRPr="001B342E" w:rsidRDefault="005532C5"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 xml:space="preserve">+90 212 351 49 18 </w:t>
            </w:r>
          </w:p>
          <w:p w14:paraId="4CCCC98D" w14:textId="63B9C83E" w:rsidR="005532C5" w:rsidRPr="001B342E" w:rsidRDefault="005532C5"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+90 212 351 49 19</w:t>
            </w:r>
          </w:p>
        </w:tc>
      </w:tr>
      <w:tr w:rsidR="005532C5" w:rsidRPr="001B342E" w14:paraId="0A57EFD3" w14:textId="77777777" w:rsidTr="005532C5">
        <w:tc>
          <w:tcPr>
            <w:tcW w:w="896" w:type="pct"/>
          </w:tcPr>
          <w:p w14:paraId="752BBF3E" w14:textId="77777777" w:rsidR="005532C5" w:rsidRPr="001B342E" w:rsidRDefault="005532C5"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Belge Geçer</w:t>
            </w:r>
          </w:p>
        </w:tc>
        <w:tc>
          <w:tcPr>
            <w:tcW w:w="152" w:type="pct"/>
          </w:tcPr>
          <w:p w14:paraId="0E6B9F9B" w14:textId="52CFCA96" w:rsidR="005532C5" w:rsidRPr="001B342E" w:rsidRDefault="005532C5"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3952" w:type="pct"/>
          </w:tcPr>
          <w:p w14:paraId="2A549800" w14:textId="5FEC7C5B" w:rsidR="005532C5" w:rsidRPr="001B342E" w:rsidRDefault="005532C5"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+90 212 351 49 07</w:t>
            </w:r>
          </w:p>
        </w:tc>
      </w:tr>
      <w:tr w:rsidR="005532C5" w:rsidRPr="001B342E" w14:paraId="46B450BE" w14:textId="77777777" w:rsidTr="005532C5">
        <w:tc>
          <w:tcPr>
            <w:tcW w:w="896" w:type="pct"/>
          </w:tcPr>
          <w:p w14:paraId="6A98317D" w14:textId="77777777" w:rsidR="005532C5" w:rsidRPr="001B342E" w:rsidRDefault="005532C5"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Web</w:t>
            </w:r>
          </w:p>
        </w:tc>
        <w:tc>
          <w:tcPr>
            <w:tcW w:w="152" w:type="pct"/>
          </w:tcPr>
          <w:p w14:paraId="33462C55" w14:textId="089BB583" w:rsidR="005532C5" w:rsidRPr="001B342E" w:rsidRDefault="005532C5"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3952" w:type="pct"/>
          </w:tcPr>
          <w:p w14:paraId="6BAF7F52" w14:textId="51D6AA0A" w:rsidR="005532C5" w:rsidRPr="001B342E" w:rsidRDefault="005532C5" w:rsidP="007E081E">
            <w:pPr>
              <w:pStyle w:val="AralkYok"/>
              <w:spacing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http://isovdinckok.meb.k12.tr</w:t>
            </w:r>
          </w:p>
        </w:tc>
      </w:tr>
    </w:tbl>
    <w:p w14:paraId="0E8A6EDB" w14:textId="77777777" w:rsidR="00646C2C" w:rsidRPr="001B342E" w:rsidRDefault="00646C2C" w:rsidP="006F48E9">
      <w:pPr>
        <w:spacing w:before="120" w:line="360" w:lineRule="auto"/>
        <w:jc w:val="both"/>
      </w:pPr>
    </w:p>
    <w:p w14:paraId="6FCB7543" w14:textId="4CB29A28" w:rsidR="006C2ED8" w:rsidRDefault="006C2ED8">
      <w:pPr>
        <w:spacing w:after="160" w:line="259" w:lineRule="auto"/>
      </w:pPr>
      <w:r>
        <w:br w:type="page"/>
      </w:r>
    </w:p>
    <w:p w14:paraId="6B5E83E6" w14:textId="0E89118E" w:rsidR="006973EE" w:rsidRPr="007E081E" w:rsidRDefault="006973EE" w:rsidP="007E081E">
      <w:pPr>
        <w:pStyle w:val="Balk2"/>
        <w:numPr>
          <w:ilvl w:val="1"/>
          <w:numId w:val="43"/>
        </w:numPr>
        <w:tabs>
          <w:tab w:val="left" w:pos="993"/>
        </w:tabs>
        <w:spacing w:before="240" w:after="120" w:line="360" w:lineRule="auto"/>
        <w:ind w:hanging="792"/>
        <w:jc w:val="both"/>
        <w:rPr>
          <w:rFonts w:ascii="Times New Roman" w:hAnsi="Times New Roman" w:cs="Times New Roman"/>
          <w:sz w:val="24"/>
          <w:szCs w:val="24"/>
        </w:rPr>
      </w:pPr>
      <w:r w:rsidRPr="007E081E">
        <w:rPr>
          <w:rFonts w:ascii="Times New Roman" w:hAnsi="Times New Roman" w:cs="Times New Roman"/>
          <w:sz w:val="24"/>
          <w:szCs w:val="24"/>
        </w:rPr>
        <w:lastRenderedPageBreak/>
        <w:t>KONYA SELÇUKLU MEHMET TUZA PAKPEN MESLEKÎ VE TEKNİK ANADOLU LİSESİ</w:t>
      </w:r>
    </w:p>
    <w:p w14:paraId="53BF6B1C" w14:textId="77777777" w:rsidR="006973EE" w:rsidRPr="006D5851" w:rsidRDefault="006973EE" w:rsidP="006D5851">
      <w:pPr>
        <w:spacing w:after="120" w:line="360" w:lineRule="auto"/>
        <w:jc w:val="both"/>
        <w:rPr>
          <w:b/>
        </w:rPr>
      </w:pPr>
      <w:r w:rsidRPr="006D5851">
        <w:rPr>
          <w:b/>
        </w:rPr>
        <w:t>Endüstriyel Otomasyon Teknolojileri</w:t>
      </w:r>
    </w:p>
    <w:p w14:paraId="5F0612A2" w14:textId="77777777" w:rsidR="006973EE" w:rsidRPr="001B342E" w:rsidRDefault="006973EE" w:rsidP="006D5851">
      <w:pPr>
        <w:spacing w:after="120" w:line="360" w:lineRule="auto"/>
        <w:jc w:val="both"/>
        <w:rPr>
          <w:rFonts w:eastAsia="PMingLiU"/>
        </w:rPr>
      </w:pPr>
      <w:r w:rsidRPr="001B342E">
        <w:rPr>
          <w:rFonts w:eastAsia="PMingLiU"/>
        </w:rPr>
        <w:t>Son yıllarda hızlı bir gelişim sürecine giren endüstride otomasyon sistemlerinin önemi gün geçtikçe daha iyi anlaşılmaya başlanmış ve bu alanda nitelikli iş gücü ihtiyacı artmıştır. Gelişmiş ülkelerde bu sektöre yönelik eğitim faaliyetleri artmaktadır. Ülkemizde de ihracatta endüstriyel sistemlerin payı hızlı bir şekilde artmaya devam etmektedir.</w:t>
      </w:r>
    </w:p>
    <w:p w14:paraId="0705B7E2" w14:textId="77777777" w:rsidR="006973EE" w:rsidRPr="001B342E" w:rsidRDefault="006973EE" w:rsidP="006D5851">
      <w:pPr>
        <w:spacing w:after="120" w:line="360" w:lineRule="auto"/>
        <w:jc w:val="both"/>
        <w:rPr>
          <w:rFonts w:eastAsia="PMingLiU"/>
        </w:rPr>
      </w:pPr>
      <w:r w:rsidRPr="001B342E">
        <w:rPr>
          <w:rFonts w:eastAsia="PMingLiU"/>
        </w:rPr>
        <w:t xml:space="preserve">Dünyada bu tip eğitim faaliyetleri ön plana çıkarken ülkemizde de bu sektöre yönelik eğitim faaliyetlerine önem verilmektedir. Yukarıda sayılan tespitler ve analizler sonucunda sektörün otomasyon teknolojileri alanında yetişmiş nitelikli iş gücü ihtiyacını gidermek için Endüstriyel Otomasyon Teknolojileri alanının rolü büyüktür. </w:t>
      </w:r>
      <w:r w:rsidRPr="001B342E">
        <w:t>Mesleki ve teknik eğitiminin ana hedeflerinden olan, sanayiye nitelikli iş gücünü yetiştirmek için yazılım ve donanım eğitimi oldukça önem arz etmektedir. Özellikle yeni nesil teknolojik özellikleri ve çoklu platformları destekleyen programlama dilleri, görüntü işleme, yapay zekâ algoritmaları, mikrodenetleyiciler, PLC, güç ve kumanda elemanlarının kullanımları ve robot kol uygulamalarını öğrenmek istihdam sahalarınızı oldukça geniş tutacaktır.</w:t>
      </w:r>
    </w:p>
    <w:p w14:paraId="016C0337" w14:textId="7D944172" w:rsidR="006973EE" w:rsidRPr="001B342E" w:rsidRDefault="006973EE" w:rsidP="006D5851">
      <w:pPr>
        <w:spacing w:after="120" w:line="360" w:lineRule="auto"/>
        <w:jc w:val="both"/>
        <w:rPr>
          <w:rFonts w:eastAsia="PMingLiU"/>
        </w:rPr>
      </w:pPr>
      <w:r w:rsidRPr="001B342E">
        <w:rPr>
          <w:rFonts w:eastAsia="PMingLiU"/>
        </w:rPr>
        <w:t xml:space="preserve">Bu nedenle yeni meslekler için öğretimde mevcut programların gençlerin iş yaşamlarına </w:t>
      </w:r>
      <w:r w:rsidR="005532C5" w:rsidRPr="001B342E">
        <w:rPr>
          <w:rFonts w:eastAsia="PMingLiU"/>
        </w:rPr>
        <w:t>hazır</w:t>
      </w:r>
      <w:r w:rsidRPr="001B342E">
        <w:rPr>
          <w:rFonts w:eastAsia="PMingLiU"/>
        </w:rPr>
        <w:t>bulunuşluk düzeylerini arttırmaları ve dünyadaki dönüşümü anlamlandırmaları için büyük veri ile karar alma, yapay zekânın temel kavramları ve uygulamaları gibi yetkinlikleri için öğretim yeni programında disiplinler arası bakış açısı ile yer alması da önemli görünmektedir.</w:t>
      </w:r>
    </w:p>
    <w:p w14:paraId="27C40B9B" w14:textId="77777777" w:rsidR="006973EE" w:rsidRPr="001B342E" w:rsidRDefault="006973EE" w:rsidP="006D5851">
      <w:pPr>
        <w:spacing w:after="120" w:line="360" w:lineRule="auto"/>
        <w:jc w:val="both"/>
        <w:rPr>
          <w:rFonts w:eastAsia="PMingLiU"/>
        </w:rPr>
      </w:pPr>
      <w:r w:rsidRPr="001B342E">
        <w:rPr>
          <w:rFonts w:eastAsia="PMingLiU"/>
        </w:rPr>
        <w:t>Endüstriyel Otomasyon Teknolojileri Alanı Çerçeve Öğretim Programı’nda;</w:t>
      </w:r>
    </w:p>
    <w:p w14:paraId="26FDFCBF" w14:textId="77777777" w:rsidR="006973EE" w:rsidRPr="006C2ED8" w:rsidRDefault="006973EE" w:rsidP="006D5851">
      <w:pPr>
        <w:pStyle w:val="ListeParagraf"/>
        <w:numPr>
          <w:ilvl w:val="0"/>
          <w:numId w:val="47"/>
        </w:numPr>
        <w:spacing w:after="120" w:line="360" w:lineRule="auto"/>
        <w:jc w:val="both"/>
        <w:rPr>
          <w:rFonts w:ascii="Times New Roman" w:eastAsia="PMingLiU" w:hAnsi="Times New Roman" w:cs="Times New Roman"/>
          <w:sz w:val="24"/>
          <w:szCs w:val="24"/>
          <w:lang w:eastAsia="tr-TR"/>
        </w:rPr>
      </w:pPr>
      <w:r w:rsidRPr="006C2ED8">
        <w:rPr>
          <w:rFonts w:ascii="Times New Roman" w:eastAsia="PMingLiU" w:hAnsi="Times New Roman" w:cs="Times New Roman"/>
          <w:sz w:val="24"/>
          <w:szCs w:val="24"/>
          <w:lang w:eastAsia="tr-TR"/>
        </w:rPr>
        <w:t>Endüstriyel Otomasyon Teknolojileri dalı yer almaktadır.</w:t>
      </w:r>
    </w:p>
    <w:p w14:paraId="38173A0A" w14:textId="6E1A5E5B" w:rsidR="006C2ED8" w:rsidRDefault="006973EE" w:rsidP="006D5851">
      <w:pPr>
        <w:spacing w:after="120" w:line="360" w:lineRule="auto"/>
        <w:jc w:val="both"/>
      </w:pPr>
      <w:r w:rsidRPr="001B342E">
        <w:t xml:space="preserve">Endüstriyel Otomasyon Teknolojileri Alanı Çerçeve Öğretim Programı ve ekleri ile ilgili detaylı bilgiye </w:t>
      </w:r>
      <w:r w:rsidRPr="001B342E">
        <w:rPr>
          <w:u w:val="single"/>
        </w:rPr>
        <w:t>http://meslek.eba.gov.tr/</w:t>
      </w:r>
      <w:r w:rsidRPr="001B342E">
        <w:t xml:space="preserve"> adresinden ulaşabilecektir.</w:t>
      </w:r>
    </w:p>
    <w:p w14:paraId="4D7F270E" w14:textId="77777777" w:rsidR="00AA5184" w:rsidRPr="001B342E" w:rsidRDefault="00AA5184" w:rsidP="006D5851">
      <w:pPr>
        <w:spacing w:after="120" w:line="360" w:lineRule="auto"/>
        <w:jc w:val="both"/>
      </w:pPr>
    </w:p>
    <w:tbl>
      <w:tblPr>
        <w:tblStyle w:val="TabloKlavuzu"/>
        <w:tblW w:w="0" w:type="auto"/>
        <w:tblInd w:w="5" w:type="dxa"/>
        <w:tblLook w:val="04A0" w:firstRow="1" w:lastRow="0" w:firstColumn="1" w:lastColumn="0" w:noHBand="0" w:noVBand="1"/>
      </w:tblPr>
      <w:tblGrid>
        <w:gridCol w:w="1479"/>
        <w:gridCol w:w="283"/>
        <w:gridCol w:w="7295"/>
      </w:tblGrid>
      <w:tr w:rsidR="005532C5" w:rsidRPr="001B342E" w14:paraId="579BCA65" w14:textId="77777777" w:rsidTr="006C2ED8">
        <w:trPr>
          <w:trHeight w:val="256"/>
        </w:trPr>
        <w:tc>
          <w:tcPr>
            <w:tcW w:w="1479" w:type="dxa"/>
          </w:tcPr>
          <w:p w14:paraId="6D821CF8" w14:textId="6E1A5E5B" w:rsidR="005532C5" w:rsidRPr="001B342E" w:rsidRDefault="005532C5"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Adres</w:t>
            </w:r>
          </w:p>
        </w:tc>
        <w:tc>
          <w:tcPr>
            <w:tcW w:w="283" w:type="dxa"/>
          </w:tcPr>
          <w:p w14:paraId="55AA1D1B" w14:textId="49AA9DE7" w:rsidR="005532C5" w:rsidRPr="001B342E" w:rsidRDefault="005532C5"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7295" w:type="dxa"/>
          </w:tcPr>
          <w:p w14:paraId="339E3674" w14:textId="480E4E6E" w:rsidR="005532C5" w:rsidRPr="001B342E" w:rsidRDefault="005532C5"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Büyükkayacıkosb Mah. Yaylacık Cad. No: 12/1 Selçuklu/KONYA</w:t>
            </w:r>
          </w:p>
        </w:tc>
      </w:tr>
      <w:tr w:rsidR="005532C5" w:rsidRPr="001B342E" w14:paraId="0E646B55" w14:textId="77777777" w:rsidTr="006C2ED8">
        <w:tc>
          <w:tcPr>
            <w:tcW w:w="1479" w:type="dxa"/>
          </w:tcPr>
          <w:p w14:paraId="0EB05EC2" w14:textId="77777777" w:rsidR="005532C5" w:rsidRPr="001B342E" w:rsidRDefault="005532C5"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 xml:space="preserve">Tel </w:t>
            </w:r>
          </w:p>
        </w:tc>
        <w:tc>
          <w:tcPr>
            <w:tcW w:w="283" w:type="dxa"/>
          </w:tcPr>
          <w:p w14:paraId="70EFD493" w14:textId="317884BB" w:rsidR="005532C5" w:rsidRPr="001B342E" w:rsidRDefault="005532C5"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7295" w:type="dxa"/>
          </w:tcPr>
          <w:p w14:paraId="1F2FF8B1" w14:textId="7A2B79E2" w:rsidR="005532C5" w:rsidRPr="001B342E" w:rsidRDefault="005532C5"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+90 332 239 03 03</w:t>
            </w:r>
          </w:p>
        </w:tc>
      </w:tr>
      <w:tr w:rsidR="005532C5" w:rsidRPr="001B342E" w14:paraId="1DB221A2" w14:textId="77777777" w:rsidTr="006C2ED8">
        <w:tc>
          <w:tcPr>
            <w:tcW w:w="1479" w:type="dxa"/>
          </w:tcPr>
          <w:p w14:paraId="3D7644DD" w14:textId="77777777" w:rsidR="005532C5" w:rsidRPr="001B342E" w:rsidRDefault="005532C5"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Belge Geçer</w:t>
            </w:r>
          </w:p>
        </w:tc>
        <w:tc>
          <w:tcPr>
            <w:tcW w:w="283" w:type="dxa"/>
          </w:tcPr>
          <w:p w14:paraId="11011356" w14:textId="7788BD4B" w:rsidR="005532C5" w:rsidRPr="001B342E" w:rsidRDefault="005532C5"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7295" w:type="dxa"/>
          </w:tcPr>
          <w:p w14:paraId="7D3CB9D5" w14:textId="3BBB06CF" w:rsidR="005532C5" w:rsidRPr="001B342E" w:rsidRDefault="005532C5"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+90 332 239 09 03</w:t>
            </w:r>
          </w:p>
        </w:tc>
      </w:tr>
      <w:tr w:rsidR="005532C5" w:rsidRPr="001B342E" w14:paraId="075E133E" w14:textId="77777777" w:rsidTr="00657810">
        <w:trPr>
          <w:trHeight w:val="675"/>
        </w:trPr>
        <w:tc>
          <w:tcPr>
            <w:tcW w:w="1479" w:type="dxa"/>
          </w:tcPr>
          <w:p w14:paraId="55C10410" w14:textId="77777777" w:rsidR="005532C5" w:rsidRPr="001B342E" w:rsidRDefault="005532C5"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Web</w:t>
            </w:r>
          </w:p>
        </w:tc>
        <w:tc>
          <w:tcPr>
            <w:tcW w:w="283" w:type="dxa"/>
          </w:tcPr>
          <w:p w14:paraId="11D8EA8B" w14:textId="53D2CB66" w:rsidR="005532C5" w:rsidRPr="001B342E" w:rsidRDefault="005532C5"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7295" w:type="dxa"/>
          </w:tcPr>
          <w:p w14:paraId="68C5CD33" w14:textId="714F7F70" w:rsidR="005532C5" w:rsidRPr="001B342E" w:rsidRDefault="005532C5"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https://mehmettuzapakpenmtal.meb.k12.tr</w:t>
            </w:r>
          </w:p>
        </w:tc>
      </w:tr>
    </w:tbl>
    <w:p w14:paraId="257264A6" w14:textId="1CCF099C" w:rsidR="00C46BDB" w:rsidRPr="007E081E" w:rsidRDefault="00C46BDB" w:rsidP="007E081E">
      <w:pPr>
        <w:pStyle w:val="Balk2"/>
        <w:numPr>
          <w:ilvl w:val="1"/>
          <w:numId w:val="43"/>
        </w:numPr>
        <w:tabs>
          <w:tab w:val="left" w:pos="993"/>
        </w:tabs>
        <w:spacing w:before="240" w:after="120" w:line="360" w:lineRule="auto"/>
        <w:ind w:hanging="792"/>
        <w:jc w:val="both"/>
        <w:rPr>
          <w:rFonts w:ascii="Times New Roman" w:hAnsi="Times New Roman" w:cs="Times New Roman"/>
          <w:sz w:val="24"/>
          <w:szCs w:val="24"/>
        </w:rPr>
      </w:pPr>
      <w:r w:rsidRPr="007E081E">
        <w:rPr>
          <w:rFonts w:ascii="Times New Roman" w:hAnsi="Times New Roman" w:cs="Times New Roman"/>
          <w:sz w:val="24"/>
          <w:szCs w:val="24"/>
        </w:rPr>
        <w:lastRenderedPageBreak/>
        <w:t>KONYA KARATAY CELALEDDİN KARATAY MESLEKÎ VE TEKNİK ANADOLU LİSESİ</w:t>
      </w:r>
    </w:p>
    <w:p w14:paraId="0774D9B6" w14:textId="77777777" w:rsidR="00C46BDB" w:rsidRPr="006D5851" w:rsidRDefault="00C46BDB" w:rsidP="006D5851">
      <w:pPr>
        <w:spacing w:after="120" w:line="360" w:lineRule="auto"/>
        <w:jc w:val="both"/>
        <w:rPr>
          <w:b/>
        </w:rPr>
      </w:pPr>
      <w:r w:rsidRPr="006D5851">
        <w:rPr>
          <w:b/>
        </w:rPr>
        <w:t>Tarım</w:t>
      </w:r>
    </w:p>
    <w:p w14:paraId="70416FFB" w14:textId="77777777" w:rsidR="00C46BDB" w:rsidRPr="001B342E" w:rsidRDefault="00C46BDB" w:rsidP="006D5851">
      <w:pPr>
        <w:spacing w:after="120" w:line="360" w:lineRule="auto"/>
        <w:jc w:val="both"/>
      </w:pPr>
      <w:r w:rsidRPr="001B342E">
        <w:t xml:space="preserve">Teknoloji, sanayi ve hizmet sektörü ne kadar gelişmiş olsa da, insanların sağlıklı ve düzenli bir şekilde beslenmeleri gereklidir. Sağlıklı ve düzenli bir beslenme ise ancak dengeli ve yeterli bir tarımsal üretim ile gerçekleştirilebilir. </w:t>
      </w:r>
    </w:p>
    <w:p w14:paraId="1971D617" w14:textId="77777777" w:rsidR="00C46BDB" w:rsidRPr="001B342E" w:rsidRDefault="00C46BDB" w:rsidP="006D5851">
      <w:pPr>
        <w:spacing w:after="120" w:line="360" w:lineRule="auto"/>
        <w:jc w:val="both"/>
      </w:pPr>
      <w:r w:rsidRPr="001B342E">
        <w:t>Tarım alanında yer alan nüfusun kalkınması için, tarımsal alandaki bilgi, beceri, uygulama ve teknolojilerin üreticilere aktarılması ve öğretilmesi gereklidir. Bu konuda faaliyet gösteren eğitim kurumları, etkinliklerini arttırdıkları sürece tarım sektörü, ülke nüfusunu dengeli ve düzenli besleyecek, sektörde bulunan bireylerin sosyoekonomik seviyelerini yükseltecek, sürdürülebilir ve korunan tarım alanları varlığını koruyacak ve ülke ekonomisine katkı sağlayacak, böylece sonraki nesillere daha sağlıklı ve huzurlu bir gelecek bırakılmış olacaktır. Ülkemizde mevcut tarımsal alanların korunması ve üretimin ülke nüfusuna yetecek seviyede tutulması için eğitimli tarım elemanlarına ihtiyaç duyulmaktadır.</w:t>
      </w:r>
    </w:p>
    <w:p w14:paraId="3F2EE508" w14:textId="77777777" w:rsidR="00C46BDB" w:rsidRPr="001B342E" w:rsidRDefault="00C46BDB" w:rsidP="006D5851">
      <w:pPr>
        <w:spacing w:after="120" w:line="360" w:lineRule="auto"/>
        <w:jc w:val="both"/>
      </w:pPr>
      <w:r w:rsidRPr="001B342E">
        <w:t>Tarım Alanı Çerçeve Öğretim Programı’nda;</w:t>
      </w:r>
    </w:p>
    <w:p w14:paraId="051531FC" w14:textId="77777777" w:rsidR="00C46BDB" w:rsidRPr="001B342E" w:rsidRDefault="00C46BDB" w:rsidP="006D5851">
      <w:pPr>
        <w:spacing w:after="120" w:line="360" w:lineRule="auto"/>
        <w:jc w:val="both"/>
      </w:pPr>
      <w:r w:rsidRPr="001B342E">
        <w:t>Tarım dalı yer almaktadır.</w:t>
      </w:r>
    </w:p>
    <w:p w14:paraId="5A74787F" w14:textId="50446FC9" w:rsidR="00C46BDB" w:rsidRPr="001B342E" w:rsidRDefault="00C46BDB" w:rsidP="006D5851">
      <w:pPr>
        <w:spacing w:after="120" w:line="360" w:lineRule="auto"/>
        <w:jc w:val="both"/>
      </w:pPr>
      <w:r w:rsidRPr="001B342E">
        <w:t>Tarım Alanı Çerçeve Öğretim Programı ve ekleri ile ilgili detaylı bilgiye</w:t>
      </w:r>
      <w:r w:rsidR="005532C5" w:rsidRPr="001B342E">
        <w:t xml:space="preserve"> </w:t>
      </w:r>
      <w:r w:rsidRPr="001B342E">
        <w:rPr>
          <w:u w:val="single"/>
        </w:rPr>
        <w:t>http://meslek.eba.gov.tr/</w:t>
      </w:r>
      <w:r w:rsidRPr="001B342E">
        <w:t xml:space="preserve"> adresinden ulaşabilecektir.</w:t>
      </w:r>
    </w:p>
    <w:p w14:paraId="413F7BB3" w14:textId="77777777" w:rsidR="00C46BDB" w:rsidRPr="001B342E" w:rsidRDefault="00C46BDB" w:rsidP="006F48E9">
      <w:pPr>
        <w:pStyle w:val="AralkYok"/>
        <w:spacing w:before="120" w:line="360" w:lineRule="auto"/>
        <w:ind w:left="5" w:firstLine="567"/>
        <w:jc w:val="both"/>
        <w:rPr>
          <w:rFonts w:ascii="Times New Roman" w:eastAsia="Times New Roman" w:hAnsi="Times New Roman" w:cs="Times New Roman"/>
          <w:sz w:val="24"/>
          <w:szCs w:val="24"/>
          <w:lang w:eastAsia="tr-TR"/>
        </w:rPr>
      </w:pPr>
    </w:p>
    <w:tbl>
      <w:tblPr>
        <w:tblStyle w:val="TabloKlavuzu"/>
        <w:tblW w:w="0" w:type="auto"/>
        <w:tblInd w:w="5" w:type="dxa"/>
        <w:tblLook w:val="04A0" w:firstRow="1" w:lastRow="0" w:firstColumn="1" w:lastColumn="0" w:noHBand="0" w:noVBand="1"/>
      </w:tblPr>
      <w:tblGrid>
        <w:gridCol w:w="1488"/>
        <w:gridCol w:w="283"/>
        <w:gridCol w:w="7286"/>
      </w:tblGrid>
      <w:tr w:rsidR="005532C5" w:rsidRPr="001B342E" w14:paraId="409F2226" w14:textId="77777777" w:rsidTr="005532C5">
        <w:trPr>
          <w:trHeight w:val="256"/>
        </w:trPr>
        <w:tc>
          <w:tcPr>
            <w:tcW w:w="1521" w:type="dxa"/>
          </w:tcPr>
          <w:p w14:paraId="3B795A85" w14:textId="77777777" w:rsidR="005532C5" w:rsidRPr="001B342E" w:rsidRDefault="005532C5"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Adres</w:t>
            </w:r>
          </w:p>
        </w:tc>
        <w:tc>
          <w:tcPr>
            <w:tcW w:w="283" w:type="dxa"/>
          </w:tcPr>
          <w:p w14:paraId="64567439" w14:textId="60015A77" w:rsidR="005532C5" w:rsidRPr="001B342E" w:rsidRDefault="005532C5"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7479" w:type="dxa"/>
          </w:tcPr>
          <w:p w14:paraId="399267A6" w14:textId="74EDDD79" w:rsidR="005532C5" w:rsidRPr="001B342E" w:rsidRDefault="005532C5"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Çatalhüyük Mah. Çaylızade Sk. No 10 Karatay / Konya</w:t>
            </w:r>
          </w:p>
        </w:tc>
      </w:tr>
      <w:tr w:rsidR="005532C5" w:rsidRPr="001B342E" w14:paraId="43E05536" w14:textId="77777777" w:rsidTr="005532C5">
        <w:tc>
          <w:tcPr>
            <w:tcW w:w="1521" w:type="dxa"/>
          </w:tcPr>
          <w:p w14:paraId="33EDD34A" w14:textId="77777777" w:rsidR="005532C5" w:rsidRPr="001B342E" w:rsidRDefault="005532C5"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 xml:space="preserve">Tel </w:t>
            </w:r>
          </w:p>
        </w:tc>
        <w:tc>
          <w:tcPr>
            <w:tcW w:w="283" w:type="dxa"/>
          </w:tcPr>
          <w:p w14:paraId="4AAB01D6" w14:textId="2EF85EC0" w:rsidR="005532C5" w:rsidRPr="001B342E" w:rsidRDefault="005532C5"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7479" w:type="dxa"/>
          </w:tcPr>
          <w:p w14:paraId="45CF7C4C" w14:textId="63B5A5EB" w:rsidR="005532C5" w:rsidRPr="001B342E" w:rsidRDefault="005532C5"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+90 332 355 10 47</w:t>
            </w:r>
          </w:p>
        </w:tc>
      </w:tr>
      <w:tr w:rsidR="005532C5" w:rsidRPr="001B342E" w14:paraId="5686B2AE" w14:textId="77777777" w:rsidTr="005532C5">
        <w:tc>
          <w:tcPr>
            <w:tcW w:w="1521" w:type="dxa"/>
          </w:tcPr>
          <w:p w14:paraId="1031DE26" w14:textId="77777777" w:rsidR="005532C5" w:rsidRPr="001B342E" w:rsidRDefault="005532C5"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Belge Geçer</w:t>
            </w:r>
          </w:p>
        </w:tc>
        <w:tc>
          <w:tcPr>
            <w:tcW w:w="283" w:type="dxa"/>
          </w:tcPr>
          <w:p w14:paraId="43A515D2" w14:textId="0957A539" w:rsidR="005532C5" w:rsidRPr="001B342E" w:rsidRDefault="005532C5"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t>
            </w:r>
          </w:p>
        </w:tc>
        <w:tc>
          <w:tcPr>
            <w:tcW w:w="7479" w:type="dxa"/>
          </w:tcPr>
          <w:p w14:paraId="64241000" w14:textId="1D7243F0" w:rsidR="005532C5" w:rsidRPr="001B342E" w:rsidRDefault="005532C5"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+90 332 355 34 01</w:t>
            </w:r>
          </w:p>
        </w:tc>
      </w:tr>
      <w:tr w:rsidR="005532C5" w:rsidRPr="001B342E" w14:paraId="50E07CBA" w14:textId="77777777" w:rsidTr="005532C5">
        <w:tc>
          <w:tcPr>
            <w:tcW w:w="1521" w:type="dxa"/>
          </w:tcPr>
          <w:p w14:paraId="08819F85" w14:textId="77777777" w:rsidR="005532C5" w:rsidRPr="001B342E" w:rsidRDefault="005532C5"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imes New Roman" w:hAnsi="Times New Roman" w:cs="Times New Roman"/>
                <w:sz w:val="24"/>
                <w:szCs w:val="24"/>
                <w:lang w:eastAsia="tr-TR"/>
              </w:rPr>
              <w:t>Web</w:t>
            </w:r>
          </w:p>
        </w:tc>
        <w:tc>
          <w:tcPr>
            <w:tcW w:w="283" w:type="dxa"/>
          </w:tcPr>
          <w:p w14:paraId="3470A1F1" w14:textId="026A3B66" w:rsidR="005532C5" w:rsidRPr="001B342E" w:rsidRDefault="005532C5" w:rsidP="006F48E9">
            <w:pPr>
              <w:pStyle w:val="AralkYok"/>
              <w:spacing w:before="120" w:line="360" w:lineRule="auto"/>
              <w:jc w:val="both"/>
              <w:rPr>
                <w:rFonts w:ascii="Times New Roman" w:eastAsiaTheme="minorHAnsi" w:hAnsi="Times New Roman" w:cs="Times New Roman"/>
                <w:sz w:val="24"/>
                <w:szCs w:val="24"/>
                <w:lang w:eastAsia="tr-TR"/>
              </w:rPr>
            </w:pPr>
            <w:r w:rsidRPr="001B342E">
              <w:rPr>
                <w:rFonts w:ascii="Times New Roman" w:eastAsiaTheme="minorHAnsi" w:hAnsi="Times New Roman" w:cs="Times New Roman"/>
                <w:sz w:val="24"/>
                <w:szCs w:val="24"/>
                <w:lang w:eastAsia="tr-TR"/>
              </w:rPr>
              <w:t>:</w:t>
            </w:r>
          </w:p>
        </w:tc>
        <w:tc>
          <w:tcPr>
            <w:tcW w:w="7479" w:type="dxa"/>
          </w:tcPr>
          <w:p w14:paraId="6FD170C7" w14:textId="2F42E5A4" w:rsidR="005532C5" w:rsidRPr="001B342E" w:rsidRDefault="005532C5" w:rsidP="006F48E9">
            <w:pPr>
              <w:pStyle w:val="AralkYok"/>
              <w:spacing w:before="120" w:line="360" w:lineRule="auto"/>
              <w:jc w:val="both"/>
              <w:rPr>
                <w:rFonts w:ascii="Times New Roman" w:eastAsia="Times New Roman" w:hAnsi="Times New Roman" w:cs="Times New Roman"/>
                <w:sz w:val="24"/>
                <w:szCs w:val="24"/>
                <w:lang w:eastAsia="tr-TR"/>
              </w:rPr>
            </w:pPr>
            <w:r w:rsidRPr="001B342E">
              <w:rPr>
                <w:rFonts w:ascii="Times New Roman" w:eastAsiaTheme="minorHAnsi" w:hAnsi="Times New Roman" w:cs="Times New Roman"/>
                <w:sz w:val="24"/>
                <w:szCs w:val="24"/>
                <w:lang w:eastAsia="tr-TR"/>
              </w:rPr>
              <w:t>https://ckarataymtal.meb.k12.tr</w:t>
            </w:r>
          </w:p>
        </w:tc>
      </w:tr>
    </w:tbl>
    <w:p w14:paraId="34314E3B" w14:textId="77777777" w:rsidR="005532C5" w:rsidRPr="001B342E" w:rsidRDefault="005532C5" w:rsidP="006F48E9">
      <w:pPr>
        <w:spacing w:before="120" w:line="360" w:lineRule="auto"/>
        <w:jc w:val="both"/>
        <w:rPr>
          <w:b/>
        </w:rPr>
      </w:pPr>
    </w:p>
    <w:p w14:paraId="629308B2" w14:textId="77777777" w:rsidR="005532C5" w:rsidRPr="001B342E" w:rsidRDefault="005532C5" w:rsidP="006F48E9">
      <w:pPr>
        <w:spacing w:before="120" w:line="360" w:lineRule="auto"/>
        <w:jc w:val="both"/>
        <w:rPr>
          <w:b/>
        </w:rPr>
      </w:pPr>
    </w:p>
    <w:p w14:paraId="3DC177A5" w14:textId="77777777" w:rsidR="005532C5" w:rsidRPr="001B342E" w:rsidRDefault="005532C5" w:rsidP="006F48E9">
      <w:pPr>
        <w:spacing w:before="120" w:line="360" w:lineRule="auto"/>
        <w:jc w:val="both"/>
        <w:rPr>
          <w:b/>
        </w:rPr>
      </w:pPr>
    </w:p>
    <w:p w14:paraId="4217CCC2" w14:textId="77777777" w:rsidR="005532C5" w:rsidRPr="001B342E" w:rsidRDefault="005532C5" w:rsidP="006F48E9">
      <w:pPr>
        <w:spacing w:before="120" w:line="360" w:lineRule="auto"/>
        <w:jc w:val="both"/>
        <w:rPr>
          <w:b/>
        </w:rPr>
      </w:pPr>
    </w:p>
    <w:p w14:paraId="261703D2" w14:textId="12589CF6" w:rsidR="006C2ED8" w:rsidRDefault="006C2ED8">
      <w:pPr>
        <w:spacing w:after="160" w:line="259" w:lineRule="auto"/>
        <w:rPr>
          <w:b/>
        </w:rPr>
      </w:pPr>
      <w:r>
        <w:rPr>
          <w:b/>
        </w:rPr>
        <w:br w:type="page"/>
      </w:r>
    </w:p>
    <w:p w14:paraId="6C8A4C9D" w14:textId="77777777" w:rsidR="005532C5" w:rsidRPr="001B342E" w:rsidRDefault="005532C5" w:rsidP="006F48E9">
      <w:pPr>
        <w:spacing w:before="120" w:line="360" w:lineRule="auto"/>
        <w:jc w:val="both"/>
        <w:rPr>
          <w:b/>
        </w:rPr>
      </w:pPr>
    </w:p>
    <w:p w14:paraId="13194D6F" w14:textId="553A2F31" w:rsidR="006973EE" w:rsidRPr="007E081E" w:rsidRDefault="006973EE" w:rsidP="007E081E">
      <w:pPr>
        <w:pStyle w:val="Balk2"/>
        <w:numPr>
          <w:ilvl w:val="1"/>
          <w:numId w:val="43"/>
        </w:numPr>
        <w:tabs>
          <w:tab w:val="left" w:pos="993"/>
        </w:tabs>
        <w:spacing w:before="240" w:after="120" w:line="360" w:lineRule="auto"/>
        <w:ind w:hanging="792"/>
        <w:jc w:val="both"/>
        <w:rPr>
          <w:rFonts w:ascii="Times New Roman" w:hAnsi="Times New Roman" w:cs="Times New Roman"/>
          <w:sz w:val="24"/>
          <w:szCs w:val="24"/>
        </w:rPr>
      </w:pPr>
      <w:r w:rsidRPr="007E081E">
        <w:rPr>
          <w:rFonts w:ascii="Times New Roman" w:hAnsi="Times New Roman" w:cs="Times New Roman"/>
          <w:sz w:val="24"/>
          <w:szCs w:val="24"/>
        </w:rPr>
        <w:t>ORDU ALTINORDU ORDU TÜRKİYE ODALAR VE BORSALAR BİRLİĞİ MESLEKÎ VE TEKNİK ANADOLU LİSESİ</w:t>
      </w:r>
    </w:p>
    <w:p w14:paraId="6EE2E33F" w14:textId="77777777" w:rsidR="006973EE" w:rsidRPr="006D5851" w:rsidRDefault="006973EE" w:rsidP="006D5851">
      <w:pPr>
        <w:spacing w:after="120" w:line="360" w:lineRule="auto"/>
        <w:jc w:val="both"/>
        <w:rPr>
          <w:b/>
        </w:rPr>
      </w:pPr>
      <w:r w:rsidRPr="006D5851">
        <w:rPr>
          <w:b/>
        </w:rPr>
        <w:t>Elektrik-Elektronik Teknolojisi</w:t>
      </w:r>
    </w:p>
    <w:p w14:paraId="333A68D0" w14:textId="77777777" w:rsidR="006973EE" w:rsidRPr="001B342E" w:rsidRDefault="006973EE" w:rsidP="006D5851">
      <w:pPr>
        <w:spacing w:after="120" w:line="360" w:lineRule="auto"/>
        <w:jc w:val="both"/>
        <w:rPr>
          <w:rFonts w:eastAsiaTheme="minorHAnsi"/>
        </w:rPr>
      </w:pPr>
      <w:r w:rsidRPr="001B342E">
        <w:rPr>
          <w:rFonts w:eastAsiaTheme="minorHAnsi"/>
        </w:rPr>
        <w:t>Elektrik-elektronik sanayisi, küresel düzeyde hızla değişen pazar ve rekabet koşulları nedeni ile sürekli ve dinamik bir gelişim içindedir. Bu özellikleri nedeni ile elektrik-elektronik sanayisi, stratejik bir sanayi olarak ülkelerin yakın ilgisini çekmekte ve bu sektör için devletler tarafından özel planlamalar yapılmaktadır. Özellikle hızla küreselleşmekte olan bu sektörde rekabet büyük yoğunluk kazanmakta ve sanayileşmiş ülkeler bu sektörün korunması ve rekabet gücünün geliştirilmesi için özel politikalar uygulamaktadır.</w:t>
      </w:r>
    </w:p>
    <w:p w14:paraId="62D3CE13" w14:textId="77777777" w:rsidR="006973EE" w:rsidRPr="001B342E" w:rsidRDefault="006973EE" w:rsidP="006D5851">
      <w:pPr>
        <w:spacing w:after="120" w:line="360" w:lineRule="auto"/>
        <w:jc w:val="both"/>
        <w:rPr>
          <w:rFonts w:eastAsiaTheme="minorHAnsi"/>
        </w:rPr>
      </w:pPr>
      <w:r w:rsidRPr="001B342E">
        <w:rPr>
          <w:rFonts w:eastAsiaTheme="minorHAnsi"/>
        </w:rPr>
        <w:t>Elektrik-Elektronik Teknolojisi Alanı Çerçeve Öğretim Programı’nda;</w:t>
      </w:r>
    </w:p>
    <w:p w14:paraId="729598EC" w14:textId="62FFB9AA" w:rsidR="006973EE" w:rsidRPr="006D5851" w:rsidRDefault="006973EE" w:rsidP="006D5851">
      <w:pPr>
        <w:pStyle w:val="ListeParagraf"/>
        <w:numPr>
          <w:ilvl w:val="0"/>
          <w:numId w:val="47"/>
        </w:numPr>
        <w:spacing w:before="0" w:after="120" w:line="360" w:lineRule="auto"/>
        <w:ind w:left="714" w:hanging="357"/>
        <w:jc w:val="both"/>
        <w:rPr>
          <w:rFonts w:ascii="Times New Roman" w:hAnsi="Times New Roman" w:cs="Times New Roman"/>
          <w:sz w:val="24"/>
        </w:rPr>
      </w:pPr>
      <w:r w:rsidRPr="006D5851">
        <w:rPr>
          <w:rFonts w:ascii="Times New Roman" w:hAnsi="Times New Roman" w:cs="Times New Roman"/>
          <w:sz w:val="24"/>
        </w:rPr>
        <w:t>Asansör Si</w:t>
      </w:r>
      <w:r w:rsidR="005532C5" w:rsidRPr="006D5851">
        <w:rPr>
          <w:rFonts w:ascii="Times New Roman" w:hAnsi="Times New Roman" w:cs="Times New Roman"/>
          <w:sz w:val="24"/>
        </w:rPr>
        <w:t>stemleri</w:t>
      </w:r>
    </w:p>
    <w:p w14:paraId="701896C2" w14:textId="37012FC6" w:rsidR="006973EE" w:rsidRPr="006D5851" w:rsidRDefault="006973EE" w:rsidP="006D5851">
      <w:pPr>
        <w:pStyle w:val="ListeParagraf"/>
        <w:numPr>
          <w:ilvl w:val="0"/>
          <w:numId w:val="47"/>
        </w:numPr>
        <w:spacing w:before="0" w:after="120" w:line="360" w:lineRule="auto"/>
        <w:ind w:left="714" w:hanging="357"/>
        <w:jc w:val="both"/>
        <w:rPr>
          <w:rFonts w:ascii="Times New Roman" w:hAnsi="Times New Roman" w:cs="Times New Roman"/>
          <w:sz w:val="24"/>
        </w:rPr>
      </w:pPr>
      <w:r w:rsidRPr="006D5851">
        <w:rPr>
          <w:rFonts w:ascii="Times New Roman" w:hAnsi="Times New Roman" w:cs="Times New Roman"/>
          <w:sz w:val="24"/>
        </w:rPr>
        <w:t>E</w:t>
      </w:r>
      <w:r w:rsidR="005532C5" w:rsidRPr="006D5851">
        <w:rPr>
          <w:rFonts w:ascii="Times New Roman" w:hAnsi="Times New Roman" w:cs="Times New Roman"/>
          <w:sz w:val="24"/>
        </w:rPr>
        <w:t>lektrik Tesisatları ve Dağıtımı</w:t>
      </w:r>
    </w:p>
    <w:p w14:paraId="7A5C8895" w14:textId="686081BB" w:rsidR="006973EE" w:rsidRPr="006D5851" w:rsidRDefault="006973EE" w:rsidP="006D5851">
      <w:pPr>
        <w:pStyle w:val="ListeParagraf"/>
        <w:numPr>
          <w:ilvl w:val="0"/>
          <w:numId w:val="47"/>
        </w:numPr>
        <w:spacing w:before="0" w:after="120" w:line="360" w:lineRule="auto"/>
        <w:ind w:left="714" w:hanging="357"/>
        <w:jc w:val="both"/>
        <w:rPr>
          <w:rFonts w:ascii="Times New Roman" w:hAnsi="Times New Roman" w:cs="Times New Roman"/>
          <w:sz w:val="24"/>
        </w:rPr>
      </w:pPr>
      <w:r w:rsidRPr="006D5851">
        <w:rPr>
          <w:rFonts w:ascii="Times New Roman" w:hAnsi="Times New Roman" w:cs="Times New Roman"/>
          <w:sz w:val="24"/>
        </w:rPr>
        <w:t>Ele</w:t>
      </w:r>
      <w:r w:rsidR="005532C5" w:rsidRPr="006D5851">
        <w:rPr>
          <w:rFonts w:ascii="Times New Roman" w:hAnsi="Times New Roman" w:cs="Times New Roman"/>
          <w:sz w:val="24"/>
        </w:rPr>
        <w:t>ktrikli Cihazlar Teknik Servisi</w:t>
      </w:r>
    </w:p>
    <w:p w14:paraId="4AF0C2ED" w14:textId="7E225273" w:rsidR="006973EE" w:rsidRPr="006D5851" w:rsidRDefault="005532C5" w:rsidP="006D5851">
      <w:pPr>
        <w:pStyle w:val="ListeParagraf"/>
        <w:numPr>
          <w:ilvl w:val="0"/>
          <w:numId w:val="47"/>
        </w:numPr>
        <w:spacing w:before="0" w:after="120" w:line="360" w:lineRule="auto"/>
        <w:ind w:left="714" w:hanging="357"/>
        <w:jc w:val="both"/>
        <w:rPr>
          <w:rFonts w:ascii="Times New Roman" w:hAnsi="Times New Roman" w:cs="Times New Roman"/>
          <w:sz w:val="24"/>
        </w:rPr>
      </w:pPr>
      <w:r w:rsidRPr="006D5851">
        <w:rPr>
          <w:rFonts w:ascii="Times New Roman" w:hAnsi="Times New Roman" w:cs="Times New Roman"/>
          <w:sz w:val="24"/>
        </w:rPr>
        <w:t>Elektronik ve Haberleşme</w:t>
      </w:r>
    </w:p>
    <w:p w14:paraId="1172CF40" w14:textId="7E0AAFC2" w:rsidR="006973EE" w:rsidRPr="006D5851" w:rsidRDefault="005532C5" w:rsidP="006D5851">
      <w:pPr>
        <w:pStyle w:val="ListeParagraf"/>
        <w:numPr>
          <w:ilvl w:val="0"/>
          <w:numId w:val="47"/>
        </w:numPr>
        <w:spacing w:before="0" w:after="120" w:line="360" w:lineRule="auto"/>
        <w:ind w:left="714" w:hanging="357"/>
        <w:jc w:val="both"/>
        <w:rPr>
          <w:rFonts w:ascii="Times New Roman" w:eastAsiaTheme="minorHAnsi" w:hAnsi="Times New Roman" w:cs="Times New Roman"/>
          <w:sz w:val="24"/>
        </w:rPr>
      </w:pPr>
      <w:r w:rsidRPr="006D5851">
        <w:rPr>
          <w:rFonts w:ascii="Times New Roman" w:eastAsiaTheme="minorHAnsi" w:hAnsi="Times New Roman" w:cs="Times New Roman"/>
          <w:sz w:val="24"/>
        </w:rPr>
        <w:t>Endüstriyel Bakım Onarım</w:t>
      </w:r>
    </w:p>
    <w:p w14:paraId="7C8572DC" w14:textId="79C1730B" w:rsidR="006973EE" w:rsidRPr="006D5851" w:rsidRDefault="005532C5" w:rsidP="006D5851">
      <w:pPr>
        <w:pStyle w:val="ListeParagraf"/>
        <w:numPr>
          <w:ilvl w:val="0"/>
          <w:numId w:val="47"/>
        </w:numPr>
        <w:spacing w:before="0" w:after="120" w:line="360" w:lineRule="auto"/>
        <w:ind w:left="714" w:hanging="357"/>
        <w:jc w:val="both"/>
        <w:rPr>
          <w:rFonts w:ascii="Times New Roman" w:eastAsiaTheme="minorHAnsi" w:hAnsi="Times New Roman" w:cs="Times New Roman"/>
          <w:sz w:val="24"/>
        </w:rPr>
      </w:pPr>
      <w:r w:rsidRPr="006D5851">
        <w:rPr>
          <w:rFonts w:ascii="Times New Roman" w:eastAsiaTheme="minorHAnsi" w:hAnsi="Times New Roman" w:cs="Times New Roman"/>
          <w:sz w:val="24"/>
        </w:rPr>
        <w:t>Savunma Elektronik Sistemleri</w:t>
      </w:r>
    </w:p>
    <w:p w14:paraId="26944CFF" w14:textId="77777777" w:rsidR="006973EE" w:rsidRPr="001B342E" w:rsidRDefault="006973EE" w:rsidP="006D5851">
      <w:pPr>
        <w:spacing w:after="120" w:line="360" w:lineRule="auto"/>
        <w:jc w:val="both"/>
        <w:rPr>
          <w:rFonts w:eastAsiaTheme="minorHAnsi"/>
        </w:rPr>
      </w:pPr>
      <w:r w:rsidRPr="001B342E">
        <w:rPr>
          <w:rFonts w:eastAsiaTheme="minorHAnsi"/>
        </w:rPr>
        <w:t>dalları yer almaktadır.</w:t>
      </w:r>
    </w:p>
    <w:p w14:paraId="225A9BD8" w14:textId="77777777" w:rsidR="006973EE" w:rsidRPr="001B342E" w:rsidRDefault="006973EE" w:rsidP="006D5851">
      <w:pPr>
        <w:spacing w:after="120" w:line="360" w:lineRule="auto"/>
        <w:jc w:val="both"/>
        <w:rPr>
          <w:rFonts w:eastAsiaTheme="minorHAnsi"/>
        </w:rPr>
      </w:pPr>
      <w:r w:rsidRPr="001B342E">
        <w:rPr>
          <w:rFonts w:eastAsiaTheme="minorHAnsi"/>
        </w:rPr>
        <w:t xml:space="preserve">Elektrik-Elektronik Teknolojisi Alanı Çerçeve Öğretim Programı ve ekleri ile ilgili detaylı bilgiye </w:t>
      </w:r>
      <w:r w:rsidRPr="001B342E">
        <w:rPr>
          <w:rFonts w:eastAsiaTheme="minorHAnsi"/>
          <w:u w:val="single"/>
        </w:rPr>
        <w:t>http://meslek.eba.gov.tr/</w:t>
      </w:r>
      <w:r w:rsidRPr="001B342E">
        <w:rPr>
          <w:rFonts w:eastAsiaTheme="minorHAnsi"/>
        </w:rPr>
        <w:t xml:space="preserve"> adresinden ulaşabilecektir.</w:t>
      </w:r>
    </w:p>
    <w:p w14:paraId="3A6835B0" w14:textId="77777777" w:rsidR="005532C5" w:rsidRPr="001B342E" w:rsidRDefault="005532C5" w:rsidP="006F48E9">
      <w:pPr>
        <w:pStyle w:val="PMetin"/>
        <w:spacing w:after="0"/>
        <w:ind w:firstLine="0"/>
        <w:rPr>
          <w:rFonts w:ascii="Times New Roman" w:eastAsiaTheme="minorHAnsi" w:hAnsi="Times New Roman"/>
          <w:sz w:val="24"/>
          <w:szCs w:val="24"/>
        </w:rPr>
      </w:pPr>
    </w:p>
    <w:tbl>
      <w:tblPr>
        <w:tblStyle w:val="TabloKlavuzu"/>
        <w:tblW w:w="0" w:type="auto"/>
        <w:tblInd w:w="5" w:type="dxa"/>
        <w:tblLook w:val="04A0" w:firstRow="1" w:lastRow="0" w:firstColumn="1" w:lastColumn="0" w:noHBand="0" w:noVBand="1"/>
      </w:tblPr>
      <w:tblGrid>
        <w:gridCol w:w="1623"/>
        <w:gridCol w:w="283"/>
        <w:gridCol w:w="7151"/>
      </w:tblGrid>
      <w:tr w:rsidR="005532C5" w:rsidRPr="001B342E" w14:paraId="24857062" w14:textId="77777777" w:rsidTr="005532C5">
        <w:trPr>
          <w:trHeight w:val="256"/>
        </w:trPr>
        <w:tc>
          <w:tcPr>
            <w:tcW w:w="1663" w:type="dxa"/>
          </w:tcPr>
          <w:p w14:paraId="305236F0" w14:textId="77777777" w:rsidR="005532C5" w:rsidRPr="001B342E" w:rsidRDefault="005532C5" w:rsidP="006F48E9">
            <w:pPr>
              <w:pStyle w:val="AralkYok"/>
              <w:spacing w:before="120" w:line="360" w:lineRule="auto"/>
              <w:jc w:val="both"/>
              <w:rPr>
                <w:rFonts w:ascii="Times New Roman" w:eastAsiaTheme="minorHAnsi" w:hAnsi="Times New Roman" w:cs="Times New Roman"/>
                <w:sz w:val="24"/>
                <w:szCs w:val="24"/>
                <w:lang w:eastAsia="tr-TR"/>
              </w:rPr>
            </w:pPr>
            <w:r w:rsidRPr="001B342E">
              <w:rPr>
                <w:rFonts w:ascii="Times New Roman" w:eastAsiaTheme="minorHAnsi" w:hAnsi="Times New Roman" w:cs="Times New Roman"/>
                <w:sz w:val="24"/>
                <w:szCs w:val="24"/>
                <w:lang w:eastAsia="tr-TR"/>
              </w:rPr>
              <w:br w:type="page"/>
              <w:t>Adres</w:t>
            </w:r>
          </w:p>
        </w:tc>
        <w:tc>
          <w:tcPr>
            <w:tcW w:w="283" w:type="dxa"/>
          </w:tcPr>
          <w:p w14:paraId="486FFD99" w14:textId="36E51A06" w:rsidR="005532C5" w:rsidRPr="001B342E" w:rsidRDefault="005532C5" w:rsidP="006F48E9">
            <w:pPr>
              <w:pStyle w:val="AralkYok"/>
              <w:spacing w:before="120" w:line="360" w:lineRule="auto"/>
              <w:jc w:val="both"/>
              <w:rPr>
                <w:rFonts w:ascii="Times New Roman" w:eastAsiaTheme="minorHAnsi" w:hAnsi="Times New Roman" w:cs="Times New Roman"/>
                <w:sz w:val="24"/>
                <w:szCs w:val="24"/>
                <w:lang w:eastAsia="tr-TR"/>
              </w:rPr>
            </w:pPr>
            <w:r w:rsidRPr="001B342E">
              <w:rPr>
                <w:rFonts w:ascii="Times New Roman" w:eastAsiaTheme="minorHAnsi" w:hAnsi="Times New Roman" w:cs="Times New Roman"/>
                <w:sz w:val="24"/>
                <w:szCs w:val="24"/>
                <w:lang w:eastAsia="tr-TR"/>
              </w:rPr>
              <w:t>:</w:t>
            </w:r>
          </w:p>
        </w:tc>
        <w:tc>
          <w:tcPr>
            <w:tcW w:w="7337" w:type="dxa"/>
          </w:tcPr>
          <w:p w14:paraId="5D125CF8" w14:textId="42535327" w:rsidR="005532C5" w:rsidRPr="001B342E" w:rsidRDefault="005532C5" w:rsidP="006F48E9">
            <w:pPr>
              <w:pStyle w:val="AralkYok"/>
              <w:spacing w:before="120" w:line="360" w:lineRule="auto"/>
              <w:jc w:val="both"/>
              <w:rPr>
                <w:rFonts w:ascii="Times New Roman" w:eastAsiaTheme="minorHAnsi" w:hAnsi="Times New Roman" w:cs="Times New Roman"/>
                <w:sz w:val="24"/>
                <w:szCs w:val="24"/>
                <w:lang w:eastAsia="tr-TR"/>
              </w:rPr>
            </w:pPr>
            <w:r w:rsidRPr="001B342E">
              <w:rPr>
                <w:rFonts w:ascii="Times New Roman" w:eastAsiaTheme="minorHAnsi" w:hAnsi="Times New Roman" w:cs="Times New Roman"/>
                <w:sz w:val="24"/>
                <w:szCs w:val="24"/>
                <w:lang w:eastAsia="tr-TR"/>
              </w:rPr>
              <w:t>Cumhuriyet Mah. 1363 Sok. MEB EML Sitesi, No: 5G İç Kapı No:B1 Altınordu/ORDU</w:t>
            </w:r>
          </w:p>
        </w:tc>
      </w:tr>
      <w:tr w:rsidR="005532C5" w:rsidRPr="001B342E" w14:paraId="5602047C" w14:textId="77777777" w:rsidTr="005532C5">
        <w:tc>
          <w:tcPr>
            <w:tcW w:w="1663" w:type="dxa"/>
          </w:tcPr>
          <w:p w14:paraId="2E3534B9" w14:textId="77777777" w:rsidR="005532C5" w:rsidRPr="001B342E" w:rsidRDefault="005532C5" w:rsidP="006F48E9">
            <w:pPr>
              <w:pStyle w:val="AralkYok"/>
              <w:spacing w:before="120" w:line="360" w:lineRule="auto"/>
              <w:jc w:val="both"/>
              <w:rPr>
                <w:rFonts w:ascii="Times New Roman" w:eastAsiaTheme="minorHAnsi" w:hAnsi="Times New Roman" w:cs="Times New Roman"/>
                <w:sz w:val="24"/>
                <w:szCs w:val="24"/>
                <w:lang w:eastAsia="tr-TR"/>
              </w:rPr>
            </w:pPr>
            <w:r w:rsidRPr="001B342E">
              <w:rPr>
                <w:rFonts w:ascii="Times New Roman" w:eastAsiaTheme="minorHAnsi" w:hAnsi="Times New Roman" w:cs="Times New Roman"/>
                <w:sz w:val="24"/>
                <w:szCs w:val="24"/>
                <w:lang w:eastAsia="tr-TR"/>
              </w:rPr>
              <w:t xml:space="preserve">Tel </w:t>
            </w:r>
          </w:p>
        </w:tc>
        <w:tc>
          <w:tcPr>
            <w:tcW w:w="283" w:type="dxa"/>
          </w:tcPr>
          <w:p w14:paraId="1693B9F6" w14:textId="0E2424FC" w:rsidR="005532C5" w:rsidRPr="001B342E" w:rsidRDefault="005532C5" w:rsidP="006F48E9">
            <w:pPr>
              <w:pStyle w:val="AralkYok"/>
              <w:spacing w:before="120" w:line="360" w:lineRule="auto"/>
              <w:jc w:val="both"/>
              <w:rPr>
                <w:rFonts w:ascii="Times New Roman" w:eastAsiaTheme="minorHAnsi" w:hAnsi="Times New Roman" w:cs="Times New Roman"/>
                <w:sz w:val="24"/>
                <w:szCs w:val="24"/>
                <w:lang w:eastAsia="tr-TR"/>
              </w:rPr>
            </w:pPr>
            <w:r w:rsidRPr="001B342E">
              <w:rPr>
                <w:rFonts w:ascii="Times New Roman" w:eastAsiaTheme="minorHAnsi" w:hAnsi="Times New Roman" w:cs="Times New Roman"/>
                <w:sz w:val="24"/>
                <w:szCs w:val="24"/>
                <w:lang w:eastAsia="tr-TR"/>
              </w:rPr>
              <w:t>:</w:t>
            </w:r>
          </w:p>
        </w:tc>
        <w:tc>
          <w:tcPr>
            <w:tcW w:w="7337" w:type="dxa"/>
          </w:tcPr>
          <w:p w14:paraId="4A345DDF" w14:textId="0B60AB2E" w:rsidR="005532C5" w:rsidRPr="001B342E" w:rsidRDefault="005532C5" w:rsidP="006F48E9">
            <w:pPr>
              <w:pStyle w:val="AralkYok"/>
              <w:spacing w:before="120" w:line="360" w:lineRule="auto"/>
              <w:jc w:val="both"/>
              <w:rPr>
                <w:rFonts w:ascii="Times New Roman" w:eastAsiaTheme="minorHAnsi" w:hAnsi="Times New Roman" w:cs="Times New Roman"/>
                <w:sz w:val="24"/>
                <w:szCs w:val="24"/>
                <w:lang w:eastAsia="tr-TR"/>
              </w:rPr>
            </w:pPr>
            <w:r w:rsidRPr="001B342E">
              <w:rPr>
                <w:rFonts w:ascii="Times New Roman" w:eastAsiaTheme="minorHAnsi" w:hAnsi="Times New Roman" w:cs="Times New Roman"/>
                <w:sz w:val="24"/>
                <w:szCs w:val="24"/>
                <w:lang w:eastAsia="tr-TR"/>
              </w:rPr>
              <w:t>+90 452 223 14 08</w:t>
            </w:r>
          </w:p>
        </w:tc>
      </w:tr>
      <w:tr w:rsidR="005532C5" w:rsidRPr="001B342E" w14:paraId="2574A784" w14:textId="77777777" w:rsidTr="005532C5">
        <w:tc>
          <w:tcPr>
            <w:tcW w:w="1663" w:type="dxa"/>
          </w:tcPr>
          <w:p w14:paraId="2672E609" w14:textId="6ADCE25E" w:rsidR="005532C5" w:rsidRPr="001B342E" w:rsidRDefault="005532C5" w:rsidP="006F48E9">
            <w:pPr>
              <w:pStyle w:val="AralkYok"/>
              <w:spacing w:before="120" w:line="360" w:lineRule="auto"/>
              <w:jc w:val="both"/>
              <w:rPr>
                <w:rFonts w:ascii="Times New Roman" w:eastAsiaTheme="minorHAnsi" w:hAnsi="Times New Roman" w:cs="Times New Roman"/>
                <w:sz w:val="24"/>
                <w:szCs w:val="24"/>
                <w:lang w:eastAsia="tr-TR"/>
              </w:rPr>
            </w:pPr>
            <w:r w:rsidRPr="001B342E">
              <w:rPr>
                <w:rFonts w:ascii="Times New Roman" w:eastAsiaTheme="minorHAnsi" w:hAnsi="Times New Roman" w:cs="Times New Roman"/>
                <w:sz w:val="24"/>
                <w:szCs w:val="24"/>
                <w:lang w:eastAsia="tr-TR"/>
              </w:rPr>
              <w:t>Belge Geçer</w:t>
            </w:r>
          </w:p>
        </w:tc>
        <w:tc>
          <w:tcPr>
            <w:tcW w:w="283" w:type="dxa"/>
          </w:tcPr>
          <w:p w14:paraId="2B0B1F84" w14:textId="1BAB91FE" w:rsidR="005532C5" w:rsidRPr="001B342E" w:rsidRDefault="005532C5" w:rsidP="006F48E9">
            <w:pPr>
              <w:pStyle w:val="AralkYok"/>
              <w:spacing w:before="120" w:line="360" w:lineRule="auto"/>
              <w:jc w:val="both"/>
              <w:rPr>
                <w:rFonts w:ascii="Times New Roman" w:eastAsiaTheme="minorHAnsi" w:hAnsi="Times New Roman" w:cs="Times New Roman"/>
                <w:sz w:val="24"/>
                <w:szCs w:val="24"/>
                <w:lang w:eastAsia="tr-TR"/>
              </w:rPr>
            </w:pPr>
            <w:r w:rsidRPr="001B342E">
              <w:rPr>
                <w:rFonts w:ascii="Times New Roman" w:eastAsiaTheme="minorHAnsi" w:hAnsi="Times New Roman" w:cs="Times New Roman"/>
                <w:sz w:val="24"/>
                <w:szCs w:val="24"/>
                <w:lang w:eastAsia="tr-TR"/>
              </w:rPr>
              <w:t>:</w:t>
            </w:r>
          </w:p>
        </w:tc>
        <w:tc>
          <w:tcPr>
            <w:tcW w:w="7337" w:type="dxa"/>
          </w:tcPr>
          <w:p w14:paraId="20EFAAB5" w14:textId="3C51D953" w:rsidR="005532C5" w:rsidRPr="001B342E" w:rsidRDefault="005532C5" w:rsidP="006F48E9">
            <w:pPr>
              <w:pStyle w:val="AralkYok"/>
              <w:spacing w:before="120" w:line="360" w:lineRule="auto"/>
              <w:jc w:val="both"/>
              <w:rPr>
                <w:rFonts w:ascii="Times New Roman" w:eastAsiaTheme="minorHAnsi" w:hAnsi="Times New Roman" w:cs="Times New Roman"/>
                <w:sz w:val="24"/>
                <w:szCs w:val="24"/>
                <w:lang w:eastAsia="tr-TR"/>
              </w:rPr>
            </w:pPr>
            <w:r w:rsidRPr="001B342E">
              <w:rPr>
                <w:rFonts w:ascii="Times New Roman" w:eastAsiaTheme="minorHAnsi" w:hAnsi="Times New Roman" w:cs="Times New Roman"/>
                <w:sz w:val="24"/>
                <w:szCs w:val="24"/>
                <w:lang w:eastAsia="tr-TR"/>
              </w:rPr>
              <w:t>+90 452 223 27 46</w:t>
            </w:r>
          </w:p>
        </w:tc>
      </w:tr>
      <w:tr w:rsidR="005532C5" w:rsidRPr="001B342E" w14:paraId="0E67AF3B" w14:textId="77777777" w:rsidTr="005532C5">
        <w:tc>
          <w:tcPr>
            <w:tcW w:w="1663" w:type="dxa"/>
          </w:tcPr>
          <w:p w14:paraId="074B2A8E" w14:textId="77777777" w:rsidR="005532C5" w:rsidRPr="001B342E" w:rsidRDefault="005532C5" w:rsidP="006F48E9">
            <w:pPr>
              <w:pStyle w:val="AralkYok"/>
              <w:spacing w:before="120" w:line="360" w:lineRule="auto"/>
              <w:jc w:val="both"/>
              <w:rPr>
                <w:rFonts w:ascii="Times New Roman" w:eastAsiaTheme="minorHAnsi" w:hAnsi="Times New Roman" w:cs="Times New Roman"/>
                <w:sz w:val="24"/>
                <w:szCs w:val="24"/>
                <w:lang w:eastAsia="tr-TR"/>
              </w:rPr>
            </w:pPr>
            <w:r w:rsidRPr="001B342E">
              <w:rPr>
                <w:rFonts w:ascii="Times New Roman" w:eastAsiaTheme="minorHAnsi" w:hAnsi="Times New Roman" w:cs="Times New Roman"/>
                <w:sz w:val="24"/>
                <w:szCs w:val="24"/>
                <w:lang w:eastAsia="tr-TR"/>
              </w:rPr>
              <w:t>Web</w:t>
            </w:r>
          </w:p>
        </w:tc>
        <w:tc>
          <w:tcPr>
            <w:tcW w:w="283" w:type="dxa"/>
          </w:tcPr>
          <w:p w14:paraId="70E04D89" w14:textId="200C8AD4" w:rsidR="005532C5" w:rsidRPr="001B342E" w:rsidRDefault="005532C5" w:rsidP="006F48E9">
            <w:pPr>
              <w:pStyle w:val="AralkYok"/>
              <w:spacing w:before="120" w:line="360" w:lineRule="auto"/>
              <w:jc w:val="both"/>
              <w:rPr>
                <w:rFonts w:ascii="Times New Roman" w:eastAsiaTheme="minorHAnsi" w:hAnsi="Times New Roman" w:cs="Times New Roman"/>
                <w:sz w:val="24"/>
                <w:szCs w:val="24"/>
                <w:lang w:eastAsia="tr-TR"/>
              </w:rPr>
            </w:pPr>
            <w:r w:rsidRPr="001B342E">
              <w:rPr>
                <w:rFonts w:ascii="Times New Roman" w:eastAsiaTheme="minorHAnsi" w:hAnsi="Times New Roman" w:cs="Times New Roman"/>
                <w:sz w:val="24"/>
                <w:szCs w:val="24"/>
                <w:lang w:eastAsia="tr-TR"/>
              </w:rPr>
              <w:t>:</w:t>
            </w:r>
          </w:p>
        </w:tc>
        <w:tc>
          <w:tcPr>
            <w:tcW w:w="7337" w:type="dxa"/>
          </w:tcPr>
          <w:p w14:paraId="69AC3485" w14:textId="64C4E70A" w:rsidR="005532C5" w:rsidRPr="001B342E" w:rsidRDefault="005532C5" w:rsidP="006F48E9">
            <w:pPr>
              <w:pStyle w:val="AralkYok"/>
              <w:spacing w:before="120" w:line="360" w:lineRule="auto"/>
              <w:jc w:val="both"/>
              <w:rPr>
                <w:rFonts w:ascii="Times New Roman" w:eastAsiaTheme="minorHAnsi" w:hAnsi="Times New Roman" w:cs="Times New Roman"/>
                <w:sz w:val="24"/>
                <w:szCs w:val="24"/>
                <w:lang w:eastAsia="tr-TR"/>
              </w:rPr>
            </w:pPr>
            <w:r w:rsidRPr="001B342E">
              <w:rPr>
                <w:rFonts w:ascii="Times New Roman" w:eastAsiaTheme="minorHAnsi" w:hAnsi="Times New Roman" w:cs="Times New Roman"/>
                <w:sz w:val="24"/>
                <w:szCs w:val="24"/>
                <w:lang w:eastAsia="tr-TR"/>
              </w:rPr>
              <w:t>https://ordutobbmtal.meb.k12.tr</w:t>
            </w:r>
          </w:p>
        </w:tc>
      </w:tr>
    </w:tbl>
    <w:p w14:paraId="127335CD" w14:textId="77777777" w:rsidR="00F34503" w:rsidRPr="001B342E" w:rsidRDefault="00F34503" w:rsidP="006F48E9">
      <w:pPr>
        <w:pStyle w:val="T3"/>
        <w:tabs>
          <w:tab w:val="left" w:pos="857"/>
          <w:tab w:val="right" w:leader="dot" w:pos="6349"/>
        </w:tabs>
        <w:spacing w:before="120" w:line="360" w:lineRule="auto"/>
        <w:ind w:left="0" w:firstLine="0"/>
        <w:jc w:val="both"/>
        <w:rPr>
          <w:rFonts w:ascii="Times New Roman" w:hAnsi="Times New Roman" w:cs="Times New Roman"/>
          <w:noProof/>
          <w:sz w:val="24"/>
          <w:szCs w:val="24"/>
          <w:lang w:eastAsia="tr-TR"/>
        </w:rPr>
      </w:pPr>
    </w:p>
    <w:sectPr w:rsidR="00F34503" w:rsidRPr="001B342E" w:rsidSect="00536C04">
      <w:pgSz w:w="11906" w:h="16838"/>
      <w:pgMar w:top="1417" w:right="1417" w:bottom="709" w:left="1417" w:header="709" w:footer="40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18428" w14:textId="77777777" w:rsidR="009D692F" w:rsidRDefault="009D692F">
      <w:r>
        <w:separator/>
      </w:r>
    </w:p>
  </w:endnote>
  <w:endnote w:type="continuationSeparator" w:id="0">
    <w:p w14:paraId="36678872" w14:textId="77777777" w:rsidR="009D692F" w:rsidRDefault="009D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834721"/>
      <w:docPartObj>
        <w:docPartGallery w:val="Page Numbers (Bottom of Page)"/>
        <w:docPartUnique/>
      </w:docPartObj>
    </w:sdtPr>
    <w:sdtEndPr/>
    <w:sdtContent>
      <w:p w14:paraId="0EAFDF9C" w14:textId="0EC643D1" w:rsidR="00A03726" w:rsidRDefault="00A03726">
        <w:pPr>
          <w:pStyle w:val="AltBilgi"/>
          <w:jc w:val="right"/>
        </w:pPr>
        <w:r>
          <w:fldChar w:fldCharType="begin"/>
        </w:r>
        <w:r>
          <w:instrText>PAGE   \* MERGEFORMAT</w:instrText>
        </w:r>
        <w:r>
          <w:fldChar w:fldCharType="separate"/>
        </w:r>
        <w:r w:rsidR="00324156">
          <w:rPr>
            <w:noProof/>
          </w:rPr>
          <w:t>1</w:t>
        </w:r>
        <w:r>
          <w:fldChar w:fldCharType="end"/>
        </w:r>
      </w:p>
    </w:sdtContent>
  </w:sdt>
  <w:p w14:paraId="4FAD540B" w14:textId="77777777" w:rsidR="006E591E" w:rsidRDefault="006E591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FFFCA" w14:textId="77777777" w:rsidR="009D692F" w:rsidRDefault="009D692F">
      <w:r>
        <w:separator/>
      </w:r>
    </w:p>
  </w:footnote>
  <w:footnote w:type="continuationSeparator" w:id="0">
    <w:p w14:paraId="442E998B" w14:textId="77777777" w:rsidR="009D692F" w:rsidRDefault="009D69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47"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447"/>
    </w:tblGrid>
    <w:tr w:rsidR="006E591E" w14:paraId="65518850" w14:textId="77777777" w:rsidTr="00D82B8D">
      <w:trPr>
        <w:trHeight w:val="280"/>
      </w:trPr>
      <w:tc>
        <w:tcPr>
          <w:tcW w:w="9447" w:type="dxa"/>
          <w:vAlign w:val="bottom"/>
        </w:tcPr>
        <w:p w14:paraId="72B00234" w14:textId="352E6682" w:rsidR="006E591E" w:rsidRPr="000C5BED" w:rsidRDefault="006E591E" w:rsidP="000C5BED">
          <w:pPr>
            <w:pStyle w:val="stBilgi"/>
            <w:spacing w:before="120" w:line="360" w:lineRule="auto"/>
            <w:jc w:val="both"/>
            <w:rPr>
              <w:b/>
              <w:color w:val="FF0000"/>
              <w:sz w:val="20"/>
              <w:szCs w:val="20"/>
            </w:rPr>
          </w:pPr>
          <w:r w:rsidRPr="000C5BED">
            <w:rPr>
              <w:b/>
              <w:color w:val="FF0000"/>
              <w:sz w:val="22"/>
              <w:szCs w:val="20"/>
            </w:rPr>
            <w:t>Mesleki ve Tek</w:t>
          </w:r>
          <w:r>
            <w:rPr>
              <w:b/>
              <w:color w:val="FF0000"/>
              <w:sz w:val="22"/>
              <w:szCs w:val="20"/>
            </w:rPr>
            <w:t>nik Ortaöğretimde Uluslararası Ö</w:t>
          </w:r>
          <w:r w:rsidRPr="000C5BED">
            <w:rPr>
              <w:b/>
              <w:color w:val="FF0000"/>
              <w:sz w:val="22"/>
              <w:szCs w:val="20"/>
            </w:rPr>
            <w:t>ğrenci Seçimi ve Yerleştirme e-Kılavuzu 2023</w:t>
          </w:r>
        </w:p>
      </w:tc>
    </w:tr>
  </w:tbl>
  <w:p w14:paraId="03E755FC" w14:textId="250602BC" w:rsidR="006E591E" w:rsidRDefault="006E591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50C"/>
    <w:multiLevelType w:val="hybridMultilevel"/>
    <w:tmpl w:val="29C021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E13101"/>
    <w:multiLevelType w:val="hybridMultilevel"/>
    <w:tmpl w:val="659A4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6E6F31"/>
    <w:multiLevelType w:val="hybridMultilevel"/>
    <w:tmpl w:val="9BEE7AAE"/>
    <w:lvl w:ilvl="0" w:tplc="13BED4E2">
      <w:start w:val="5"/>
      <w:numFmt w:val="bullet"/>
      <w:lvlText w:val="•"/>
      <w:lvlJc w:val="left"/>
      <w:pPr>
        <w:ind w:left="1065" w:hanging="70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0C5F21"/>
    <w:multiLevelType w:val="hybridMultilevel"/>
    <w:tmpl w:val="9E3E363A"/>
    <w:lvl w:ilvl="0" w:tplc="A32EBCF0">
      <w:start w:val="1"/>
      <w:numFmt w:val="lowerLetter"/>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610BB6"/>
    <w:multiLevelType w:val="hybridMultilevel"/>
    <w:tmpl w:val="DFC076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730BAC"/>
    <w:multiLevelType w:val="hybridMultilevel"/>
    <w:tmpl w:val="0DAA95A0"/>
    <w:lvl w:ilvl="0" w:tplc="041F000F">
      <w:start w:val="1"/>
      <w:numFmt w:val="decimal"/>
      <w:lvlText w:val="%1."/>
      <w:lvlJc w:val="left"/>
      <w:pPr>
        <w:ind w:left="1292" w:hanging="360"/>
      </w:pPr>
    </w:lvl>
    <w:lvl w:ilvl="1" w:tplc="041F0019" w:tentative="1">
      <w:start w:val="1"/>
      <w:numFmt w:val="lowerLetter"/>
      <w:lvlText w:val="%2."/>
      <w:lvlJc w:val="left"/>
      <w:pPr>
        <w:ind w:left="2012" w:hanging="360"/>
      </w:pPr>
    </w:lvl>
    <w:lvl w:ilvl="2" w:tplc="041F001B" w:tentative="1">
      <w:start w:val="1"/>
      <w:numFmt w:val="lowerRoman"/>
      <w:lvlText w:val="%3."/>
      <w:lvlJc w:val="right"/>
      <w:pPr>
        <w:ind w:left="2732" w:hanging="180"/>
      </w:pPr>
    </w:lvl>
    <w:lvl w:ilvl="3" w:tplc="041F000F" w:tentative="1">
      <w:start w:val="1"/>
      <w:numFmt w:val="decimal"/>
      <w:lvlText w:val="%4."/>
      <w:lvlJc w:val="left"/>
      <w:pPr>
        <w:ind w:left="3452" w:hanging="360"/>
      </w:pPr>
    </w:lvl>
    <w:lvl w:ilvl="4" w:tplc="041F0019" w:tentative="1">
      <w:start w:val="1"/>
      <w:numFmt w:val="lowerLetter"/>
      <w:lvlText w:val="%5."/>
      <w:lvlJc w:val="left"/>
      <w:pPr>
        <w:ind w:left="4172" w:hanging="360"/>
      </w:pPr>
    </w:lvl>
    <w:lvl w:ilvl="5" w:tplc="041F001B" w:tentative="1">
      <w:start w:val="1"/>
      <w:numFmt w:val="lowerRoman"/>
      <w:lvlText w:val="%6."/>
      <w:lvlJc w:val="right"/>
      <w:pPr>
        <w:ind w:left="4892" w:hanging="180"/>
      </w:pPr>
    </w:lvl>
    <w:lvl w:ilvl="6" w:tplc="041F000F" w:tentative="1">
      <w:start w:val="1"/>
      <w:numFmt w:val="decimal"/>
      <w:lvlText w:val="%7."/>
      <w:lvlJc w:val="left"/>
      <w:pPr>
        <w:ind w:left="5612" w:hanging="360"/>
      </w:pPr>
    </w:lvl>
    <w:lvl w:ilvl="7" w:tplc="041F0019" w:tentative="1">
      <w:start w:val="1"/>
      <w:numFmt w:val="lowerLetter"/>
      <w:lvlText w:val="%8."/>
      <w:lvlJc w:val="left"/>
      <w:pPr>
        <w:ind w:left="6332" w:hanging="360"/>
      </w:pPr>
    </w:lvl>
    <w:lvl w:ilvl="8" w:tplc="041F001B" w:tentative="1">
      <w:start w:val="1"/>
      <w:numFmt w:val="lowerRoman"/>
      <w:lvlText w:val="%9."/>
      <w:lvlJc w:val="right"/>
      <w:pPr>
        <w:ind w:left="7052" w:hanging="180"/>
      </w:pPr>
    </w:lvl>
  </w:abstractNum>
  <w:abstractNum w:abstractNumId="6" w15:restartNumberingAfterBreak="0">
    <w:nsid w:val="164D3C7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377301"/>
    <w:multiLevelType w:val="hybridMultilevel"/>
    <w:tmpl w:val="8BA49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987787"/>
    <w:multiLevelType w:val="hybridMultilevel"/>
    <w:tmpl w:val="8BBE7C86"/>
    <w:lvl w:ilvl="0" w:tplc="041F0001">
      <w:start w:val="1"/>
      <w:numFmt w:val="bullet"/>
      <w:lvlText w:val=""/>
      <w:lvlJc w:val="left"/>
      <w:pPr>
        <w:ind w:left="1069" w:hanging="360"/>
      </w:pPr>
      <w:rPr>
        <w:rFonts w:ascii="Symbol" w:hAnsi="Symbol"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294271DF"/>
    <w:multiLevelType w:val="hybridMultilevel"/>
    <w:tmpl w:val="6A8607FC"/>
    <w:lvl w:ilvl="0" w:tplc="041F0001">
      <w:start w:val="1"/>
      <w:numFmt w:val="bullet"/>
      <w:lvlText w:val=""/>
      <w:lvlJc w:val="left"/>
      <w:pPr>
        <w:ind w:left="1292" w:hanging="360"/>
      </w:pPr>
      <w:rPr>
        <w:rFonts w:ascii="Symbol" w:hAnsi="Symbol" w:hint="default"/>
      </w:rPr>
    </w:lvl>
    <w:lvl w:ilvl="1" w:tplc="041F0019" w:tentative="1">
      <w:start w:val="1"/>
      <w:numFmt w:val="lowerLetter"/>
      <w:lvlText w:val="%2."/>
      <w:lvlJc w:val="left"/>
      <w:pPr>
        <w:ind w:left="2012" w:hanging="360"/>
      </w:pPr>
    </w:lvl>
    <w:lvl w:ilvl="2" w:tplc="041F001B" w:tentative="1">
      <w:start w:val="1"/>
      <w:numFmt w:val="lowerRoman"/>
      <w:lvlText w:val="%3."/>
      <w:lvlJc w:val="right"/>
      <w:pPr>
        <w:ind w:left="2732" w:hanging="180"/>
      </w:pPr>
    </w:lvl>
    <w:lvl w:ilvl="3" w:tplc="041F000F" w:tentative="1">
      <w:start w:val="1"/>
      <w:numFmt w:val="decimal"/>
      <w:lvlText w:val="%4."/>
      <w:lvlJc w:val="left"/>
      <w:pPr>
        <w:ind w:left="3452" w:hanging="360"/>
      </w:pPr>
    </w:lvl>
    <w:lvl w:ilvl="4" w:tplc="041F0019" w:tentative="1">
      <w:start w:val="1"/>
      <w:numFmt w:val="lowerLetter"/>
      <w:lvlText w:val="%5."/>
      <w:lvlJc w:val="left"/>
      <w:pPr>
        <w:ind w:left="4172" w:hanging="360"/>
      </w:pPr>
    </w:lvl>
    <w:lvl w:ilvl="5" w:tplc="041F001B" w:tentative="1">
      <w:start w:val="1"/>
      <w:numFmt w:val="lowerRoman"/>
      <w:lvlText w:val="%6."/>
      <w:lvlJc w:val="right"/>
      <w:pPr>
        <w:ind w:left="4892" w:hanging="180"/>
      </w:pPr>
    </w:lvl>
    <w:lvl w:ilvl="6" w:tplc="041F000F" w:tentative="1">
      <w:start w:val="1"/>
      <w:numFmt w:val="decimal"/>
      <w:lvlText w:val="%7."/>
      <w:lvlJc w:val="left"/>
      <w:pPr>
        <w:ind w:left="5612" w:hanging="360"/>
      </w:pPr>
    </w:lvl>
    <w:lvl w:ilvl="7" w:tplc="041F0019" w:tentative="1">
      <w:start w:val="1"/>
      <w:numFmt w:val="lowerLetter"/>
      <w:lvlText w:val="%8."/>
      <w:lvlJc w:val="left"/>
      <w:pPr>
        <w:ind w:left="6332" w:hanging="360"/>
      </w:pPr>
    </w:lvl>
    <w:lvl w:ilvl="8" w:tplc="041F001B" w:tentative="1">
      <w:start w:val="1"/>
      <w:numFmt w:val="lowerRoman"/>
      <w:lvlText w:val="%9."/>
      <w:lvlJc w:val="right"/>
      <w:pPr>
        <w:ind w:left="7052" w:hanging="180"/>
      </w:pPr>
    </w:lvl>
  </w:abstractNum>
  <w:abstractNum w:abstractNumId="10" w15:restartNumberingAfterBreak="0">
    <w:nsid w:val="2A943A59"/>
    <w:multiLevelType w:val="hybridMultilevel"/>
    <w:tmpl w:val="70A288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C0381C"/>
    <w:multiLevelType w:val="hybridMultilevel"/>
    <w:tmpl w:val="74346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ACA4468"/>
    <w:multiLevelType w:val="hybridMultilevel"/>
    <w:tmpl w:val="3B1AA3D6"/>
    <w:lvl w:ilvl="0" w:tplc="041F0001">
      <w:start w:val="1"/>
      <w:numFmt w:val="bullet"/>
      <w:lvlText w:val=""/>
      <w:lvlJc w:val="left"/>
      <w:pPr>
        <w:ind w:left="1069" w:hanging="360"/>
      </w:pPr>
      <w:rPr>
        <w:rFonts w:ascii="Symbol" w:hAnsi="Symbol"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2CD2378B"/>
    <w:multiLevelType w:val="hybridMultilevel"/>
    <w:tmpl w:val="97620C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4D106C"/>
    <w:multiLevelType w:val="hybridMultilevel"/>
    <w:tmpl w:val="8A021820"/>
    <w:lvl w:ilvl="0" w:tplc="041F0001">
      <w:start w:val="1"/>
      <w:numFmt w:val="bullet"/>
      <w:lvlText w:val=""/>
      <w:lvlJc w:val="left"/>
      <w:pPr>
        <w:ind w:left="1069" w:hanging="360"/>
      </w:pPr>
      <w:rPr>
        <w:rFonts w:ascii="Symbol" w:hAnsi="Symbol"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385A1765"/>
    <w:multiLevelType w:val="hybridMultilevel"/>
    <w:tmpl w:val="AB7AFA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46F5C"/>
    <w:multiLevelType w:val="hybridMultilevel"/>
    <w:tmpl w:val="E81C3A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B3C3BE2"/>
    <w:multiLevelType w:val="hybridMultilevel"/>
    <w:tmpl w:val="22CC373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3C1F405E"/>
    <w:multiLevelType w:val="hybridMultilevel"/>
    <w:tmpl w:val="F4E45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086C2E"/>
    <w:multiLevelType w:val="hybridMultilevel"/>
    <w:tmpl w:val="E9B20F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32C3A6A"/>
    <w:multiLevelType w:val="hybridMultilevel"/>
    <w:tmpl w:val="B7327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36F3732"/>
    <w:multiLevelType w:val="hybridMultilevel"/>
    <w:tmpl w:val="93DCE57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4D43103"/>
    <w:multiLevelType w:val="hybridMultilevel"/>
    <w:tmpl w:val="ECA4F0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48192EAA"/>
    <w:multiLevelType w:val="hybridMultilevel"/>
    <w:tmpl w:val="CB5C43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81D430C"/>
    <w:multiLevelType w:val="hybridMultilevel"/>
    <w:tmpl w:val="B59E25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8884C61"/>
    <w:multiLevelType w:val="hybridMultilevel"/>
    <w:tmpl w:val="11E622F8"/>
    <w:lvl w:ilvl="0" w:tplc="041F0011">
      <w:start w:val="1"/>
      <w:numFmt w:val="decimal"/>
      <w:lvlText w:val="%1)"/>
      <w:lvlJc w:val="left"/>
      <w:pPr>
        <w:ind w:left="1211" w:hanging="360"/>
      </w:pPr>
      <w:rPr>
        <w:rFonts w:hint="default"/>
        <w:b/>
        <w:bCs/>
        <w:color w:val="231F20"/>
        <w:w w:val="76"/>
        <w:sz w:val="24"/>
        <w:szCs w:val="24"/>
        <w:lang w:val="tr-TR" w:eastAsia="en-US" w:bidi="ar-SA"/>
      </w:rPr>
    </w:lvl>
    <w:lvl w:ilvl="1" w:tplc="A67A3ECC">
      <w:numFmt w:val="bullet"/>
      <w:lvlText w:val="•"/>
      <w:lvlJc w:val="left"/>
      <w:pPr>
        <w:ind w:left="1816" w:hanging="360"/>
      </w:pPr>
      <w:rPr>
        <w:rFonts w:hint="default"/>
        <w:lang w:val="tr-TR" w:eastAsia="en-US" w:bidi="ar-SA"/>
      </w:rPr>
    </w:lvl>
    <w:lvl w:ilvl="2" w:tplc="7F66E048">
      <w:numFmt w:val="bullet"/>
      <w:lvlText w:val="•"/>
      <w:lvlJc w:val="left"/>
      <w:pPr>
        <w:ind w:left="2414" w:hanging="360"/>
      </w:pPr>
      <w:rPr>
        <w:rFonts w:hint="default"/>
        <w:lang w:val="tr-TR" w:eastAsia="en-US" w:bidi="ar-SA"/>
      </w:rPr>
    </w:lvl>
    <w:lvl w:ilvl="3" w:tplc="C7BA9DB2">
      <w:numFmt w:val="bullet"/>
      <w:lvlText w:val="•"/>
      <w:lvlJc w:val="left"/>
      <w:pPr>
        <w:ind w:left="3013" w:hanging="360"/>
      </w:pPr>
      <w:rPr>
        <w:rFonts w:hint="default"/>
        <w:lang w:val="tr-TR" w:eastAsia="en-US" w:bidi="ar-SA"/>
      </w:rPr>
    </w:lvl>
    <w:lvl w:ilvl="4" w:tplc="31748F1C">
      <w:numFmt w:val="bullet"/>
      <w:lvlText w:val="•"/>
      <w:lvlJc w:val="left"/>
      <w:pPr>
        <w:ind w:left="3611" w:hanging="360"/>
      </w:pPr>
      <w:rPr>
        <w:rFonts w:hint="default"/>
        <w:lang w:val="tr-TR" w:eastAsia="en-US" w:bidi="ar-SA"/>
      </w:rPr>
    </w:lvl>
    <w:lvl w:ilvl="5" w:tplc="8E803BEE">
      <w:numFmt w:val="bullet"/>
      <w:lvlText w:val="•"/>
      <w:lvlJc w:val="left"/>
      <w:pPr>
        <w:ind w:left="4209" w:hanging="360"/>
      </w:pPr>
      <w:rPr>
        <w:rFonts w:hint="default"/>
        <w:lang w:val="tr-TR" w:eastAsia="en-US" w:bidi="ar-SA"/>
      </w:rPr>
    </w:lvl>
    <w:lvl w:ilvl="6" w:tplc="6F8CC6BC">
      <w:numFmt w:val="bullet"/>
      <w:lvlText w:val="•"/>
      <w:lvlJc w:val="left"/>
      <w:pPr>
        <w:ind w:left="4808" w:hanging="360"/>
      </w:pPr>
      <w:rPr>
        <w:rFonts w:hint="default"/>
        <w:lang w:val="tr-TR" w:eastAsia="en-US" w:bidi="ar-SA"/>
      </w:rPr>
    </w:lvl>
    <w:lvl w:ilvl="7" w:tplc="B1209050">
      <w:numFmt w:val="bullet"/>
      <w:lvlText w:val="•"/>
      <w:lvlJc w:val="left"/>
      <w:pPr>
        <w:ind w:left="5406" w:hanging="360"/>
      </w:pPr>
      <w:rPr>
        <w:rFonts w:hint="default"/>
        <w:lang w:val="tr-TR" w:eastAsia="en-US" w:bidi="ar-SA"/>
      </w:rPr>
    </w:lvl>
    <w:lvl w:ilvl="8" w:tplc="B9F8DA2E">
      <w:numFmt w:val="bullet"/>
      <w:lvlText w:val="•"/>
      <w:lvlJc w:val="left"/>
      <w:pPr>
        <w:ind w:left="6005" w:hanging="360"/>
      </w:pPr>
      <w:rPr>
        <w:rFonts w:hint="default"/>
        <w:lang w:val="tr-TR" w:eastAsia="en-US" w:bidi="ar-SA"/>
      </w:rPr>
    </w:lvl>
  </w:abstractNum>
  <w:abstractNum w:abstractNumId="26" w15:restartNumberingAfterBreak="0">
    <w:nsid w:val="4F7160FE"/>
    <w:multiLevelType w:val="hybridMultilevel"/>
    <w:tmpl w:val="94B46A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0A17EE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0AD3CAC"/>
    <w:multiLevelType w:val="hybridMultilevel"/>
    <w:tmpl w:val="35E274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23F7EE3"/>
    <w:multiLevelType w:val="hybridMultilevel"/>
    <w:tmpl w:val="28A0D7DE"/>
    <w:lvl w:ilvl="0" w:tplc="041F0001">
      <w:start w:val="1"/>
      <w:numFmt w:val="bullet"/>
      <w:lvlText w:val=""/>
      <w:lvlJc w:val="left"/>
      <w:pPr>
        <w:ind w:left="833"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30" w15:restartNumberingAfterBreak="0">
    <w:nsid w:val="52E90374"/>
    <w:multiLevelType w:val="hybridMultilevel"/>
    <w:tmpl w:val="43544F3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3942732"/>
    <w:multiLevelType w:val="multilevel"/>
    <w:tmpl w:val="EC6435A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6534BE"/>
    <w:multiLevelType w:val="hybridMultilevel"/>
    <w:tmpl w:val="5A24B38E"/>
    <w:lvl w:ilvl="0" w:tplc="04DCD3F2">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A425AA8"/>
    <w:multiLevelType w:val="hybridMultilevel"/>
    <w:tmpl w:val="B2A633B8"/>
    <w:lvl w:ilvl="0" w:tplc="2B72FEA6">
      <w:start w:val="1"/>
      <w:numFmt w:val="bullet"/>
      <w:pStyle w:val="PMaddeimi"/>
      <w:lvlText w:val=""/>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4" w15:restartNumberingAfterBreak="0">
    <w:nsid w:val="5B5D59A4"/>
    <w:multiLevelType w:val="hybridMultilevel"/>
    <w:tmpl w:val="C276ADE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15:restartNumberingAfterBreak="0">
    <w:nsid w:val="5E8D16D3"/>
    <w:multiLevelType w:val="hybridMultilevel"/>
    <w:tmpl w:val="459A8388"/>
    <w:lvl w:ilvl="0" w:tplc="A1B2BFF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31309AD"/>
    <w:multiLevelType w:val="hybridMultilevel"/>
    <w:tmpl w:val="12F0CDD2"/>
    <w:lvl w:ilvl="0" w:tplc="041F0017">
      <w:start w:val="1"/>
      <w:numFmt w:val="lowerLetter"/>
      <w:lvlText w:val="%1)"/>
      <w:lvlJc w:val="left"/>
      <w:pPr>
        <w:ind w:left="927"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39F12B6"/>
    <w:multiLevelType w:val="hybridMultilevel"/>
    <w:tmpl w:val="1564F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0FD6F82"/>
    <w:multiLevelType w:val="hybridMultilevel"/>
    <w:tmpl w:val="503A4B6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28356DD"/>
    <w:multiLevelType w:val="hybridMultilevel"/>
    <w:tmpl w:val="FC3AFC2C"/>
    <w:lvl w:ilvl="0" w:tplc="D8A84AAC">
      <w:start w:val="5"/>
      <w:numFmt w:val="bullet"/>
      <w:lvlText w:val=""/>
      <w:lvlJc w:val="left"/>
      <w:pPr>
        <w:ind w:left="833" w:hanging="360"/>
      </w:pPr>
      <w:rPr>
        <w:rFonts w:ascii="Symbol" w:eastAsia="Trebuchet MS" w:hAnsi="Symbol" w:cs="Trebuchet MS"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40" w15:restartNumberingAfterBreak="0">
    <w:nsid w:val="77CF1231"/>
    <w:multiLevelType w:val="hybridMultilevel"/>
    <w:tmpl w:val="19DA27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8466705"/>
    <w:multiLevelType w:val="hybridMultilevel"/>
    <w:tmpl w:val="B4B069F8"/>
    <w:lvl w:ilvl="0" w:tplc="CD142DC8">
      <w:start w:val="1"/>
      <w:numFmt w:val="decimal"/>
      <w:pStyle w:val="PMaddemi123"/>
      <w:lvlText w:val="%1."/>
      <w:lvlJc w:val="left"/>
      <w:pPr>
        <w:ind w:left="1069" w:hanging="360"/>
      </w:pPr>
      <w:rPr>
        <w:rFonts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2" w15:restartNumberingAfterBreak="0">
    <w:nsid w:val="7B473029"/>
    <w:multiLevelType w:val="hybridMultilevel"/>
    <w:tmpl w:val="7F9ADA8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20"/>
  </w:num>
  <w:num w:numId="2">
    <w:abstractNumId w:val="29"/>
  </w:num>
  <w:num w:numId="3">
    <w:abstractNumId w:val="37"/>
  </w:num>
  <w:num w:numId="4">
    <w:abstractNumId w:val="25"/>
  </w:num>
  <w:num w:numId="5">
    <w:abstractNumId w:val="39"/>
  </w:num>
  <w:num w:numId="6">
    <w:abstractNumId w:val="24"/>
  </w:num>
  <w:num w:numId="7">
    <w:abstractNumId w:val="26"/>
  </w:num>
  <w:num w:numId="8">
    <w:abstractNumId w:val="32"/>
  </w:num>
  <w:num w:numId="9">
    <w:abstractNumId w:val="2"/>
  </w:num>
  <w:num w:numId="10">
    <w:abstractNumId w:val="3"/>
  </w:num>
  <w:num w:numId="11">
    <w:abstractNumId w:val="36"/>
  </w:num>
  <w:num w:numId="12">
    <w:abstractNumId w:val="27"/>
  </w:num>
  <w:num w:numId="13">
    <w:abstractNumId w:val="31"/>
  </w:num>
  <w:num w:numId="14">
    <w:abstractNumId w:val="35"/>
  </w:num>
  <w:num w:numId="15">
    <w:abstractNumId w:val="0"/>
  </w:num>
  <w:num w:numId="16">
    <w:abstractNumId w:val="33"/>
  </w:num>
  <w:num w:numId="17">
    <w:abstractNumId w:val="41"/>
  </w:num>
  <w:num w:numId="18">
    <w:abstractNumId w:val="34"/>
  </w:num>
  <w:num w:numId="19">
    <w:abstractNumId w:val="41"/>
    <w:lvlOverride w:ilvl="0">
      <w:startOverride w:val="1"/>
    </w:lvlOverride>
  </w:num>
  <w:num w:numId="20">
    <w:abstractNumId w:val="41"/>
    <w:lvlOverride w:ilvl="0">
      <w:startOverride w:val="1"/>
    </w:lvlOverride>
  </w:num>
  <w:num w:numId="21">
    <w:abstractNumId w:val="5"/>
  </w:num>
  <w:num w:numId="22">
    <w:abstractNumId w:val="41"/>
    <w:lvlOverride w:ilvl="0">
      <w:startOverride w:val="1"/>
    </w:lvlOverride>
  </w:num>
  <w:num w:numId="23">
    <w:abstractNumId w:val="33"/>
  </w:num>
  <w:num w:numId="24">
    <w:abstractNumId w:val="41"/>
    <w:lvlOverride w:ilvl="0">
      <w:startOverride w:val="1"/>
    </w:lvlOverride>
  </w:num>
  <w:num w:numId="25">
    <w:abstractNumId w:val="8"/>
  </w:num>
  <w:num w:numId="26">
    <w:abstractNumId w:val="14"/>
  </w:num>
  <w:num w:numId="27">
    <w:abstractNumId w:val="17"/>
  </w:num>
  <w:num w:numId="28">
    <w:abstractNumId w:val="42"/>
  </w:num>
  <w:num w:numId="29">
    <w:abstractNumId w:val="12"/>
  </w:num>
  <w:num w:numId="30">
    <w:abstractNumId w:val="22"/>
  </w:num>
  <w:num w:numId="31">
    <w:abstractNumId w:val="9"/>
  </w:num>
  <w:num w:numId="32">
    <w:abstractNumId w:val="15"/>
  </w:num>
  <w:num w:numId="33">
    <w:abstractNumId w:val="10"/>
  </w:num>
  <w:num w:numId="34">
    <w:abstractNumId w:val="4"/>
  </w:num>
  <w:num w:numId="35">
    <w:abstractNumId w:val="16"/>
  </w:num>
  <w:num w:numId="36">
    <w:abstractNumId w:val="30"/>
  </w:num>
  <w:num w:numId="37">
    <w:abstractNumId w:val="19"/>
  </w:num>
  <w:num w:numId="38">
    <w:abstractNumId w:val="21"/>
  </w:num>
  <w:num w:numId="39">
    <w:abstractNumId w:val="38"/>
  </w:num>
  <w:num w:numId="40">
    <w:abstractNumId w:val="13"/>
  </w:num>
  <w:num w:numId="41">
    <w:abstractNumId w:val="7"/>
  </w:num>
  <w:num w:numId="42">
    <w:abstractNumId w:val="40"/>
  </w:num>
  <w:num w:numId="43">
    <w:abstractNumId w:val="6"/>
  </w:num>
  <w:num w:numId="44">
    <w:abstractNumId w:val="18"/>
  </w:num>
  <w:num w:numId="45">
    <w:abstractNumId w:val="11"/>
  </w:num>
  <w:num w:numId="46">
    <w:abstractNumId w:val="23"/>
  </w:num>
  <w:num w:numId="47">
    <w:abstractNumId w:val="28"/>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08"/>
    <w:rsid w:val="0000122E"/>
    <w:rsid w:val="00002E13"/>
    <w:rsid w:val="00004C59"/>
    <w:rsid w:val="000077D9"/>
    <w:rsid w:val="00015B9E"/>
    <w:rsid w:val="0002279A"/>
    <w:rsid w:val="00023093"/>
    <w:rsid w:val="000311BA"/>
    <w:rsid w:val="00051313"/>
    <w:rsid w:val="00054B86"/>
    <w:rsid w:val="00060789"/>
    <w:rsid w:val="000611BE"/>
    <w:rsid w:val="00062518"/>
    <w:rsid w:val="00074E0E"/>
    <w:rsid w:val="00086727"/>
    <w:rsid w:val="00087E8F"/>
    <w:rsid w:val="000922E7"/>
    <w:rsid w:val="00095737"/>
    <w:rsid w:val="000A5493"/>
    <w:rsid w:val="000A77B5"/>
    <w:rsid w:val="000C503B"/>
    <w:rsid w:val="000C5BED"/>
    <w:rsid w:val="000C5FF3"/>
    <w:rsid w:val="000D79D4"/>
    <w:rsid w:val="000D7D01"/>
    <w:rsid w:val="000E1644"/>
    <w:rsid w:val="000E243B"/>
    <w:rsid w:val="000E43D0"/>
    <w:rsid w:val="000E58B7"/>
    <w:rsid w:val="000F4FFD"/>
    <w:rsid w:val="00105F9E"/>
    <w:rsid w:val="001123FC"/>
    <w:rsid w:val="0011350B"/>
    <w:rsid w:val="00116DAB"/>
    <w:rsid w:val="00117B53"/>
    <w:rsid w:val="00121377"/>
    <w:rsid w:val="00124081"/>
    <w:rsid w:val="001241CB"/>
    <w:rsid w:val="00124221"/>
    <w:rsid w:val="001330B3"/>
    <w:rsid w:val="001364B5"/>
    <w:rsid w:val="00152A7D"/>
    <w:rsid w:val="00157E6F"/>
    <w:rsid w:val="00161152"/>
    <w:rsid w:val="00164FC6"/>
    <w:rsid w:val="0016583F"/>
    <w:rsid w:val="0017373D"/>
    <w:rsid w:val="001769ED"/>
    <w:rsid w:val="001771D7"/>
    <w:rsid w:val="00180296"/>
    <w:rsid w:val="00180D7B"/>
    <w:rsid w:val="001941B4"/>
    <w:rsid w:val="00195D46"/>
    <w:rsid w:val="001A0979"/>
    <w:rsid w:val="001A1F05"/>
    <w:rsid w:val="001A1F54"/>
    <w:rsid w:val="001A5DA9"/>
    <w:rsid w:val="001A6C76"/>
    <w:rsid w:val="001A75BF"/>
    <w:rsid w:val="001B342E"/>
    <w:rsid w:val="001B4F1D"/>
    <w:rsid w:val="001C04B0"/>
    <w:rsid w:val="001C057E"/>
    <w:rsid w:val="001C4049"/>
    <w:rsid w:val="001C66AA"/>
    <w:rsid w:val="001C7C99"/>
    <w:rsid w:val="001D19EE"/>
    <w:rsid w:val="001D74F4"/>
    <w:rsid w:val="001E1CC0"/>
    <w:rsid w:val="001F05DF"/>
    <w:rsid w:val="001F37F6"/>
    <w:rsid w:val="001F42DD"/>
    <w:rsid w:val="001F46CA"/>
    <w:rsid w:val="00203B9B"/>
    <w:rsid w:val="00204708"/>
    <w:rsid w:val="002105D4"/>
    <w:rsid w:val="002127C3"/>
    <w:rsid w:val="00221478"/>
    <w:rsid w:val="00227E89"/>
    <w:rsid w:val="00235CCA"/>
    <w:rsid w:val="00235E94"/>
    <w:rsid w:val="00245993"/>
    <w:rsid w:val="0025415A"/>
    <w:rsid w:val="002549E3"/>
    <w:rsid w:val="00254F06"/>
    <w:rsid w:val="002602B4"/>
    <w:rsid w:val="0026162B"/>
    <w:rsid w:val="002662E3"/>
    <w:rsid w:val="0027064C"/>
    <w:rsid w:val="0027083B"/>
    <w:rsid w:val="00271BA4"/>
    <w:rsid w:val="002757E9"/>
    <w:rsid w:val="00277F6E"/>
    <w:rsid w:val="00283ABC"/>
    <w:rsid w:val="00287282"/>
    <w:rsid w:val="002911D7"/>
    <w:rsid w:val="002926DD"/>
    <w:rsid w:val="002935EF"/>
    <w:rsid w:val="00295744"/>
    <w:rsid w:val="002A0F82"/>
    <w:rsid w:val="002A107F"/>
    <w:rsid w:val="002A737E"/>
    <w:rsid w:val="002B46DC"/>
    <w:rsid w:val="002C1FC0"/>
    <w:rsid w:val="002C3A07"/>
    <w:rsid w:val="002C4ACC"/>
    <w:rsid w:val="002D0B94"/>
    <w:rsid w:val="002D3261"/>
    <w:rsid w:val="002D53E7"/>
    <w:rsid w:val="002E1BD0"/>
    <w:rsid w:val="002E3C09"/>
    <w:rsid w:val="002E5E64"/>
    <w:rsid w:val="002E6C30"/>
    <w:rsid w:val="002F0645"/>
    <w:rsid w:val="002F773F"/>
    <w:rsid w:val="00303B52"/>
    <w:rsid w:val="00312739"/>
    <w:rsid w:val="00322D64"/>
    <w:rsid w:val="00324156"/>
    <w:rsid w:val="003261F6"/>
    <w:rsid w:val="00333CCE"/>
    <w:rsid w:val="003355C2"/>
    <w:rsid w:val="00336D3E"/>
    <w:rsid w:val="00342301"/>
    <w:rsid w:val="00344168"/>
    <w:rsid w:val="00354C4D"/>
    <w:rsid w:val="00361CAC"/>
    <w:rsid w:val="00374342"/>
    <w:rsid w:val="0037517B"/>
    <w:rsid w:val="003761F6"/>
    <w:rsid w:val="0037728E"/>
    <w:rsid w:val="0038033F"/>
    <w:rsid w:val="00381954"/>
    <w:rsid w:val="00382520"/>
    <w:rsid w:val="00383AA4"/>
    <w:rsid w:val="00384FE9"/>
    <w:rsid w:val="003850F8"/>
    <w:rsid w:val="00391359"/>
    <w:rsid w:val="003928FB"/>
    <w:rsid w:val="00393D02"/>
    <w:rsid w:val="003947AA"/>
    <w:rsid w:val="00395CC2"/>
    <w:rsid w:val="003963FB"/>
    <w:rsid w:val="0039759E"/>
    <w:rsid w:val="003B0968"/>
    <w:rsid w:val="003B2FDF"/>
    <w:rsid w:val="003B3FFF"/>
    <w:rsid w:val="003B5936"/>
    <w:rsid w:val="003B66ED"/>
    <w:rsid w:val="003B75D3"/>
    <w:rsid w:val="003C3399"/>
    <w:rsid w:val="003C5B96"/>
    <w:rsid w:val="003E0AB4"/>
    <w:rsid w:val="003F21FD"/>
    <w:rsid w:val="003F275C"/>
    <w:rsid w:val="003F36CE"/>
    <w:rsid w:val="003F5F62"/>
    <w:rsid w:val="003F652F"/>
    <w:rsid w:val="00405DE9"/>
    <w:rsid w:val="00413AF4"/>
    <w:rsid w:val="0042132D"/>
    <w:rsid w:val="00427054"/>
    <w:rsid w:val="00427269"/>
    <w:rsid w:val="0043042C"/>
    <w:rsid w:val="00443CB9"/>
    <w:rsid w:val="00445AF9"/>
    <w:rsid w:val="0044720F"/>
    <w:rsid w:val="00447864"/>
    <w:rsid w:val="0045133F"/>
    <w:rsid w:val="004541F6"/>
    <w:rsid w:val="004606EC"/>
    <w:rsid w:val="00461295"/>
    <w:rsid w:val="00463460"/>
    <w:rsid w:val="004641D7"/>
    <w:rsid w:val="0047048C"/>
    <w:rsid w:val="00471F9B"/>
    <w:rsid w:val="004742A8"/>
    <w:rsid w:val="00475BC0"/>
    <w:rsid w:val="00476E10"/>
    <w:rsid w:val="00480216"/>
    <w:rsid w:val="004832CE"/>
    <w:rsid w:val="0048756F"/>
    <w:rsid w:val="00487F40"/>
    <w:rsid w:val="00492063"/>
    <w:rsid w:val="0049379D"/>
    <w:rsid w:val="004968C6"/>
    <w:rsid w:val="004A19E7"/>
    <w:rsid w:val="004A6899"/>
    <w:rsid w:val="004A7A2E"/>
    <w:rsid w:val="004B1FEE"/>
    <w:rsid w:val="004B71C9"/>
    <w:rsid w:val="004B72D4"/>
    <w:rsid w:val="004C324F"/>
    <w:rsid w:val="004C6D91"/>
    <w:rsid w:val="004D1DAC"/>
    <w:rsid w:val="004D1E0F"/>
    <w:rsid w:val="004D366F"/>
    <w:rsid w:val="004D5030"/>
    <w:rsid w:val="004E39D6"/>
    <w:rsid w:val="004E41B6"/>
    <w:rsid w:val="004E5AC4"/>
    <w:rsid w:val="004E7AA9"/>
    <w:rsid w:val="004F07B0"/>
    <w:rsid w:val="004F17F7"/>
    <w:rsid w:val="004F35DA"/>
    <w:rsid w:val="004F45A0"/>
    <w:rsid w:val="004F69BF"/>
    <w:rsid w:val="005137FB"/>
    <w:rsid w:val="00516780"/>
    <w:rsid w:val="005212F2"/>
    <w:rsid w:val="00534710"/>
    <w:rsid w:val="00536604"/>
    <w:rsid w:val="00536B0C"/>
    <w:rsid w:val="00536C04"/>
    <w:rsid w:val="0054112E"/>
    <w:rsid w:val="005478F9"/>
    <w:rsid w:val="005512AD"/>
    <w:rsid w:val="0055288F"/>
    <w:rsid w:val="005532C5"/>
    <w:rsid w:val="00555CAC"/>
    <w:rsid w:val="00557CEB"/>
    <w:rsid w:val="005712C2"/>
    <w:rsid w:val="00573431"/>
    <w:rsid w:val="0057362C"/>
    <w:rsid w:val="00574179"/>
    <w:rsid w:val="005773A2"/>
    <w:rsid w:val="00585E5A"/>
    <w:rsid w:val="005A0D90"/>
    <w:rsid w:val="005A3859"/>
    <w:rsid w:val="005B1E3D"/>
    <w:rsid w:val="005B2157"/>
    <w:rsid w:val="005B4498"/>
    <w:rsid w:val="005D260A"/>
    <w:rsid w:val="005D4843"/>
    <w:rsid w:val="005D596E"/>
    <w:rsid w:val="005D5C54"/>
    <w:rsid w:val="005E04FF"/>
    <w:rsid w:val="005E269E"/>
    <w:rsid w:val="005E37FF"/>
    <w:rsid w:val="005E51EA"/>
    <w:rsid w:val="005E541D"/>
    <w:rsid w:val="005E6DB4"/>
    <w:rsid w:val="005F0808"/>
    <w:rsid w:val="005F28FD"/>
    <w:rsid w:val="005F37D3"/>
    <w:rsid w:val="0060480B"/>
    <w:rsid w:val="00627785"/>
    <w:rsid w:val="00636300"/>
    <w:rsid w:val="006433A1"/>
    <w:rsid w:val="00646C2C"/>
    <w:rsid w:val="0065007B"/>
    <w:rsid w:val="00657810"/>
    <w:rsid w:val="006610DA"/>
    <w:rsid w:val="00665005"/>
    <w:rsid w:val="00671CF0"/>
    <w:rsid w:val="00673DBC"/>
    <w:rsid w:val="006745F3"/>
    <w:rsid w:val="00682F7E"/>
    <w:rsid w:val="00683367"/>
    <w:rsid w:val="00687810"/>
    <w:rsid w:val="006946EC"/>
    <w:rsid w:val="006973EE"/>
    <w:rsid w:val="006A1A7D"/>
    <w:rsid w:val="006A3A9A"/>
    <w:rsid w:val="006A506E"/>
    <w:rsid w:val="006A6510"/>
    <w:rsid w:val="006A7059"/>
    <w:rsid w:val="006B28AA"/>
    <w:rsid w:val="006B4C7A"/>
    <w:rsid w:val="006C2915"/>
    <w:rsid w:val="006C2ED8"/>
    <w:rsid w:val="006C54AC"/>
    <w:rsid w:val="006C561B"/>
    <w:rsid w:val="006C6F0D"/>
    <w:rsid w:val="006D0DF9"/>
    <w:rsid w:val="006D5851"/>
    <w:rsid w:val="006D5F25"/>
    <w:rsid w:val="006E0DE6"/>
    <w:rsid w:val="006E1FCB"/>
    <w:rsid w:val="006E53B6"/>
    <w:rsid w:val="006E591E"/>
    <w:rsid w:val="006F1364"/>
    <w:rsid w:val="006F48E9"/>
    <w:rsid w:val="00701D6A"/>
    <w:rsid w:val="0070239C"/>
    <w:rsid w:val="00707EF2"/>
    <w:rsid w:val="00710012"/>
    <w:rsid w:val="0072394C"/>
    <w:rsid w:val="00726E5B"/>
    <w:rsid w:val="00736CDC"/>
    <w:rsid w:val="00743B46"/>
    <w:rsid w:val="00743B49"/>
    <w:rsid w:val="007455A4"/>
    <w:rsid w:val="00746BF4"/>
    <w:rsid w:val="00750EE9"/>
    <w:rsid w:val="007603C6"/>
    <w:rsid w:val="0076659C"/>
    <w:rsid w:val="00771D92"/>
    <w:rsid w:val="0077238D"/>
    <w:rsid w:val="00775BC7"/>
    <w:rsid w:val="0077720A"/>
    <w:rsid w:val="0077764A"/>
    <w:rsid w:val="00787076"/>
    <w:rsid w:val="00792305"/>
    <w:rsid w:val="00792550"/>
    <w:rsid w:val="00797844"/>
    <w:rsid w:val="00797BF9"/>
    <w:rsid w:val="007A0773"/>
    <w:rsid w:val="007A3AC4"/>
    <w:rsid w:val="007A67C5"/>
    <w:rsid w:val="007B4696"/>
    <w:rsid w:val="007C010D"/>
    <w:rsid w:val="007C1ECB"/>
    <w:rsid w:val="007C4AC1"/>
    <w:rsid w:val="007D04A3"/>
    <w:rsid w:val="007D22EA"/>
    <w:rsid w:val="007D2FF1"/>
    <w:rsid w:val="007D70FF"/>
    <w:rsid w:val="007E081E"/>
    <w:rsid w:val="007E51B4"/>
    <w:rsid w:val="007E7CC2"/>
    <w:rsid w:val="007F5793"/>
    <w:rsid w:val="00812A07"/>
    <w:rsid w:val="008162DB"/>
    <w:rsid w:val="0082490F"/>
    <w:rsid w:val="0082492E"/>
    <w:rsid w:val="00844198"/>
    <w:rsid w:val="00844626"/>
    <w:rsid w:val="00846324"/>
    <w:rsid w:val="00862B73"/>
    <w:rsid w:val="00864F41"/>
    <w:rsid w:val="00870A50"/>
    <w:rsid w:val="008712FA"/>
    <w:rsid w:val="0087653A"/>
    <w:rsid w:val="008864DC"/>
    <w:rsid w:val="0088706A"/>
    <w:rsid w:val="00895634"/>
    <w:rsid w:val="008A02F1"/>
    <w:rsid w:val="008A73BB"/>
    <w:rsid w:val="008B079F"/>
    <w:rsid w:val="008B1268"/>
    <w:rsid w:val="008B5068"/>
    <w:rsid w:val="008B56D1"/>
    <w:rsid w:val="008B62A5"/>
    <w:rsid w:val="008C13D2"/>
    <w:rsid w:val="008C2D87"/>
    <w:rsid w:val="008C60DF"/>
    <w:rsid w:val="008C7259"/>
    <w:rsid w:val="008D643E"/>
    <w:rsid w:val="008D68A8"/>
    <w:rsid w:val="008E40DC"/>
    <w:rsid w:val="008E7712"/>
    <w:rsid w:val="008F1772"/>
    <w:rsid w:val="008F28D9"/>
    <w:rsid w:val="00904A23"/>
    <w:rsid w:val="00905DC8"/>
    <w:rsid w:val="009079BE"/>
    <w:rsid w:val="009175D2"/>
    <w:rsid w:val="00922CA0"/>
    <w:rsid w:val="00926E12"/>
    <w:rsid w:val="009329AD"/>
    <w:rsid w:val="00933BE5"/>
    <w:rsid w:val="00933CFA"/>
    <w:rsid w:val="00936510"/>
    <w:rsid w:val="00946ABD"/>
    <w:rsid w:val="00952E5C"/>
    <w:rsid w:val="00956391"/>
    <w:rsid w:val="00956839"/>
    <w:rsid w:val="009620DD"/>
    <w:rsid w:val="00965E02"/>
    <w:rsid w:val="0097448A"/>
    <w:rsid w:val="00976AAF"/>
    <w:rsid w:val="00982B48"/>
    <w:rsid w:val="00993483"/>
    <w:rsid w:val="00993A6B"/>
    <w:rsid w:val="009B438B"/>
    <w:rsid w:val="009B691B"/>
    <w:rsid w:val="009B6EB0"/>
    <w:rsid w:val="009C07BE"/>
    <w:rsid w:val="009C3938"/>
    <w:rsid w:val="009D692F"/>
    <w:rsid w:val="009D7794"/>
    <w:rsid w:val="009E7A80"/>
    <w:rsid w:val="009F1C60"/>
    <w:rsid w:val="009F24EE"/>
    <w:rsid w:val="009F3496"/>
    <w:rsid w:val="009F47B4"/>
    <w:rsid w:val="009F76D4"/>
    <w:rsid w:val="00A01356"/>
    <w:rsid w:val="00A021DB"/>
    <w:rsid w:val="00A03726"/>
    <w:rsid w:val="00A061F4"/>
    <w:rsid w:val="00A06242"/>
    <w:rsid w:val="00A0740C"/>
    <w:rsid w:val="00A109D8"/>
    <w:rsid w:val="00A121BC"/>
    <w:rsid w:val="00A14EE9"/>
    <w:rsid w:val="00A22E5E"/>
    <w:rsid w:val="00A25D7A"/>
    <w:rsid w:val="00A31351"/>
    <w:rsid w:val="00A379B5"/>
    <w:rsid w:val="00A442CD"/>
    <w:rsid w:val="00A45EF8"/>
    <w:rsid w:val="00A47685"/>
    <w:rsid w:val="00A52072"/>
    <w:rsid w:val="00A524B5"/>
    <w:rsid w:val="00A52557"/>
    <w:rsid w:val="00A601F9"/>
    <w:rsid w:val="00A63DDA"/>
    <w:rsid w:val="00A76E63"/>
    <w:rsid w:val="00A8543D"/>
    <w:rsid w:val="00A86D0B"/>
    <w:rsid w:val="00A94719"/>
    <w:rsid w:val="00A970CD"/>
    <w:rsid w:val="00AA1930"/>
    <w:rsid w:val="00AA3828"/>
    <w:rsid w:val="00AA5184"/>
    <w:rsid w:val="00AA526E"/>
    <w:rsid w:val="00AB1D98"/>
    <w:rsid w:val="00AB51AC"/>
    <w:rsid w:val="00AB6209"/>
    <w:rsid w:val="00AC5A12"/>
    <w:rsid w:val="00AD7DF4"/>
    <w:rsid w:val="00AE3619"/>
    <w:rsid w:val="00AF68E8"/>
    <w:rsid w:val="00B003CC"/>
    <w:rsid w:val="00B0069F"/>
    <w:rsid w:val="00B00F72"/>
    <w:rsid w:val="00B04C98"/>
    <w:rsid w:val="00B074AB"/>
    <w:rsid w:val="00B135BC"/>
    <w:rsid w:val="00B17199"/>
    <w:rsid w:val="00B23A02"/>
    <w:rsid w:val="00B30182"/>
    <w:rsid w:val="00B3169A"/>
    <w:rsid w:val="00B32760"/>
    <w:rsid w:val="00B32CEC"/>
    <w:rsid w:val="00B4082C"/>
    <w:rsid w:val="00B43DF4"/>
    <w:rsid w:val="00B452C1"/>
    <w:rsid w:val="00B458C3"/>
    <w:rsid w:val="00B50C9C"/>
    <w:rsid w:val="00B51F1A"/>
    <w:rsid w:val="00B8035A"/>
    <w:rsid w:val="00B9073E"/>
    <w:rsid w:val="00B9285D"/>
    <w:rsid w:val="00B93AF2"/>
    <w:rsid w:val="00B945C8"/>
    <w:rsid w:val="00B97367"/>
    <w:rsid w:val="00BA1AB7"/>
    <w:rsid w:val="00BA1F00"/>
    <w:rsid w:val="00BA494E"/>
    <w:rsid w:val="00BA6127"/>
    <w:rsid w:val="00BB0E63"/>
    <w:rsid w:val="00BB1955"/>
    <w:rsid w:val="00BB2C57"/>
    <w:rsid w:val="00BB4B40"/>
    <w:rsid w:val="00BC44CE"/>
    <w:rsid w:val="00BC5C16"/>
    <w:rsid w:val="00BC5FD8"/>
    <w:rsid w:val="00BC7445"/>
    <w:rsid w:val="00BD0C0B"/>
    <w:rsid w:val="00BD4A5E"/>
    <w:rsid w:val="00BD4E82"/>
    <w:rsid w:val="00BD66E0"/>
    <w:rsid w:val="00BD6A34"/>
    <w:rsid w:val="00BD6E9D"/>
    <w:rsid w:val="00BE297E"/>
    <w:rsid w:val="00BE37BD"/>
    <w:rsid w:val="00BF1065"/>
    <w:rsid w:val="00BF1EC1"/>
    <w:rsid w:val="00BF36E9"/>
    <w:rsid w:val="00BF4492"/>
    <w:rsid w:val="00BF5E44"/>
    <w:rsid w:val="00C013F0"/>
    <w:rsid w:val="00C027A2"/>
    <w:rsid w:val="00C03F85"/>
    <w:rsid w:val="00C04267"/>
    <w:rsid w:val="00C04347"/>
    <w:rsid w:val="00C05738"/>
    <w:rsid w:val="00C0711F"/>
    <w:rsid w:val="00C1260D"/>
    <w:rsid w:val="00C15E39"/>
    <w:rsid w:val="00C27CA4"/>
    <w:rsid w:val="00C33BDA"/>
    <w:rsid w:val="00C40CD8"/>
    <w:rsid w:val="00C46BDB"/>
    <w:rsid w:val="00C478B0"/>
    <w:rsid w:val="00C55D04"/>
    <w:rsid w:val="00C57CD9"/>
    <w:rsid w:val="00C6192C"/>
    <w:rsid w:val="00C7225C"/>
    <w:rsid w:val="00C72C4E"/>
    <w:rsid w:val="00C82665"/>
    <w:rsid w:val="00C84796"/>
    <w:rsid w:val="00C8584C"/>
    <w:rsid w:val="00C87284"/>
    <w:rsid w:val="00C9051E"/>
    <w:rsid w:val="00C906FA"/>
    <w:rsid w:val="00C91FDF"/>
    <w:rsid w:val="00C94784"/>
    <w:rsid w:val="00C9531B"/>
    <w:rsid w:val="00CA1B05"/>
    <w:rsid w:val="00CA7565"/>
    <w:rsid w:val="00CB176C"/>
    <w:rsid w:val="00CB4863"/>
    <w:rsid w:val="00CC1072"/>
    <w:rsid w:val="00CC143A"/>
    <w:rsid w:val="00CD4553"/>
    <w:rsid w:val="00CD4859"/>
    <w:rsid w:val="00CD79D2"/>
    <w:rsid w:val="00CE47F2"/>
    <w:rsid w:val="00CE4F17"/>
    <w:rsid w:val="00CE4F48"/>
    <w:rsid w:val="00CE5782"/>
    <w:rsid w:val="00CE72B0"/>
    <w:rsid w:val="00CF06CB"/>
    <w:rsid w:val="00D01570"/>
    <w:rsid w:val="00D02C2F"/>
    <w:rsid w:val="00D05663"/>
    <w:rsid w:val="00D16146"/>
    <w:rsid w:val="00D1732C"/>
    <w:rsid w:val="00D2019B"/>
    <w:rsid w:val="00D23B12"/>
    <w:rsid w:val="00D27613"/>
    <w:rsid w:val="00D27FD6"/>
    <w:rsid w:val="00D3158C"/>
    <w:rsid w:val="00D34427"/>
    <w:rsid w:val="00D34D2E"/>
    <w:rsid w:val="00D4212B"/>
    <w:rsid w:val="00D4354D"/>
    <w:rsid w:val="00D457D0"/>
    <w:rsid w:val="00D554E7"/>
    <w:rsid w:val="00D55EDA"/>
    <w:rsid w:val="00D57B1F"/>
    <w:rsid w:val="00D6268F"/>
    <w:rsid w:val="00D67F46"/>
    <w:rsid w:val="00D72161"/>
    <w:rsid w:val="00D8028C"/>
    <w:rsid w:val="00D82B8D"/>
    <w:rsid w:val="00D8589B"/>
    <w:rsid w:val="00D91B18"/>
    <w:rsid w:val="00D92B64"/>
    <w:rsid w:val="00D942D2"/>
    <w:rsid w:val="00D94D83"/>
    <w:rsid w:val="00DA094C"/>
    <w:rsid w:val="00DA1D68"/>
    <w:rsid w:val="00DB1F4E"/>
    <w:rsid w:val="00DB4F8D"/>
    <w:rsid w:val="00DB515A"/>
    <w:rsid w:val="00DB6353"/>
    <w:rsid w:val="00DC06B9"/>
    <w:rsid w:val="00DC1A59"/>
    <w:rsid w:val="00DC5298"/>
    <w:rsid w:val="00DC6261"/>
    <w:rsid w:val="00DC6AE6"/>
    <w:rsid w:val="00DD3D0B"/>
    <w:rsid w:val="00DE0E9E"/>
    <w:rsid w:val="00DF04C2"/>
    <w:rsid w:val="00DF2B76"/>
    <w:rsid w:val="00DF509B"/>
    <w:rsid w:val="00DF7F9B"/>
    <w:rsid w:val="00E05AC5"/>
    <w:rsid w:val="00E13832"/>
    <w:rsid w:val="00E162A4"/>
    <w:rsid w:val="00E3144B"/>
    <w:rsid w:val="00E36D3B"/>
    <w:rsid w:val="00E37670"/>
    <w:rsid w:val="00E41F47"/>
    <w:rsid w:val="00E42021"/>
    <w:rsid w:val="00E44085"/>
    <w:rsid w:val="00E456D4"/>
    <w:rsid w:val="00E47218"/>
    <w:rsid w:val="00E532B5"/>
    <w:rsid w:val="00E53749"/>
    <w:rsid w:val="00E627E4"/>
    <w:rsid w:val="00E64823"/>
    <w:rsid w:val="00E7137F"/>
    <w:rsid w:val="00E72084"/>
    <w:rsid w:val="00E767D6"/>
    <w:rsid w:val="00E80C19"/>
    <w:rsid w:val="00E913D0"/>
    <w:rsid w:val="00E918ED"/>
    <w:rsid w:val="00E92392"/>
    <w:rsid w:val="00E94A35"/>
    <w:rsid w:val="00EA10E4"/>
    <w:rsid w:val="00EA3664"/>
    <w:rsid w:val="00EA5008"/>
    <w:rsid w:val="00EA50D4"/>
    <w:rsid w:val="00EA642A"/>
    <w:rsid w:val="00EB052F"/>
    <w:rsid w:val="00EB13DF"/>
    <w:rsid w:val="00EB1BDD"/>
    <w:rsid w:val="00EB45F6"/>
    <w:rsid w:val="00EB7AD0"/>
    <w:rsid w:val="00EC0F5A"/>
    <w:rsid w:val="00EC19C2"/>
    <w:rsid w:val="00EC6BCE"/>
    <w:rsid w:val="00ED5A0D"/>
    <w:rsid w:val="00EE5852"/>
    <w:rsid w:val="00EF0F0C"/>
    <w:rsid w:val="00EF28A4"/>
    <w:rsid w:val="00EF5A13"/>
    <w:rsid w:val="00EF6048"/>
    <w:rsid w:val="00EF6B1E"/>
    <w:rsid w:val="00F0413D"/>
    <w:rsid w:val="00F0455E"/>
    <w:rsid w:val="00F06B12"/>
    <w:rsid w:val="00F07970"/>
    <w:rsid w:val="00F168D2"/>
    <w:rsid w:val="00F203CA"/>
    <w:rsid w:val="00F22022"/>
    <w:rsid w:val="00F24852"/>
    <w:rsid w:val="00F329F4"/>
    <w:rsid w:val="00F34503"/>
    <w:rsid w:val="00F36D80"/>
    <w:rsid w:val="00F36E99"/>
    <w:rsid w:val="00F429E6"/>
    <w:rsid w:val="00F50C58"/>
    <w:rsid w:val="00F52B08"/>
    <w:rsid w:val="00F55793"/>
    <w:rsid w:val="00F61940"/>
    <w:rsid w:val="00F647AA"/>
    <w:rsid w:val="00F65E19"/>
    <w:rsid w:val="00F6649B"/>
    <w:rsid w:val="00F679C2"/>
    <w:rsid w:val="00F70AF2"/>
    <w:rsid w:val="00F71D4A"/>
    <w:rsid w:val="00F72C3D"/>
    <w:rsid w:val="00F75A57"/>
    <w:rsid w:val="00F75B03"/>
    <w:rsid w:val="00F7717D"/>
    <w:rsid w:val="00F8013D"/>
    <w:rsid w:val="00F846CD"/>
    <w:rsid w:val="00F848BC"/>
    <w:rsid w:val="00F91C37"/>
    <w:rsid w:val="00F940A2"/>
    <w:rsid w:val="00F94620"/>
    <w:rsid w:val="00F95675"/>
    <w:rsid w:val="00F97C47"/>
    <w:rsid w:val="00FA6186"/>
    <w:rsid w:val="00FB399B"/>
    <w:rsid w:val="00FC1C88"/>
    <w:rsid w:val="00FE0118"/>
    <w:rsid w:val="00FF1DF1"/>
    <w:rsid w:val="00FF48B1"/>
    <w:rsid w:val="00FF4F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C12F6"/>
  <w15:docId w15:val="{D4B67A1F-E874-4CCC-B402-EF805DDC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531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5E04F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1"/>
    <w:qFormat/>
    <w:rsid w:val="005E04FF"/>
    <w:pPr>
      <w:ind w:left="113"/>
      <w:outlineLvl w:val="1"/>
    </w:pPr>
    <w:rPr>
      <w:rFonts w:ascii="Trebuchet MS" w:eastAsia="Trebuchet MS" w:hAnsi="Trebuchet MS" w:cs="Trebuchet MS"/>
      <w:b/>
      <w:bCs/>
      <w:sz w:val="28"/>
      <w:szCs w:val="28"/>
      <w:lang w:eastAsia="en-US"/>
    </w:rPr>
  </w:style>
  <w:style w:type="paragraph" w:styleId="Balk3">
    <w:name w:val="heading 3"/>
    <w:basedOn w:val="Normal"/>
    <w:next w:val="Normal"/>
    <w:link w:val="Balk3Char"/>
    <w:uiPriority w:val="9"/>
    <w:semiHidden/>
    <w:unhideWhenUsed/>
    <w:qFormat/>
    <w:rsid w:val="00BB2C57"/>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semiHidden/>
    <w:unhideWhenUsed/>
    <w:qFormat/>
    <w:rsid w:val="005E04FF"/>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F34503"/>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5E04FF"/>
    <w:rPr>
      <w:rFonts w:ascii="Trebuchet MS" w:eastAsia="Trebuchet MS" w:hAnsi="Trebuchet MS" w:cs="Trebuchet MS"/>
      <w:b/>
      <w:bCs/>
      <w:sz w:val="28"/>
      <w:szCs w:val="28"/>
    </w:rPr>
  </w:style>
  <w:style w:type="paragraph" w:styleId="T1">
    <w:name w:val="toc 1"/>
    <w:basedOn w:val="Normal"/>
    <w:uiPriority w:val="39"/>
    <w:qFormat/>
    <w:rsid w:val="005E04FF"/>
    <w:pPr>
      <w:spacing w:before="250"/>
      <w:ind w:left="113"/>
    </w:pPr>
    <w:rPr>
      <w:rFonts w:ascii="Trebuchet MS" w:eastAsia="Trebuchet MS" w:hAnsi="Trebuchet MS" w:cs="Trebuchet MS"/>
      <w:b/>
      <w:bCs/>
      <w:sz w:val="20"/>
      <w:szCs w:val="20"/>
      <w:lang w:eastAsia="en-US"/>
    </w:rPr>
  </w:style>
  <w:style w:type="paragraph" w:styleId="T2">
    <w:name w:val="toc 2"/>
    <w:basedOn w:val="Normal"/>
    <w:uiPriority w:val="39"/>
    <w:qFormat/>
    <w:rsid w:val="005E04FF"/>
    <w:pPr>
      <w:spacing w:before="37"/>
      <w:ind w:left="397"/>
    </w:pPr>
    <w:rPr>
      <w:rFonts w:ascii="Trebuchet MS" w:eastAsia="Trebuchet MS" w:hAnsi="Trebuchet MS" w:cs="Trebuchet MS"/>
      <w:sz w:val="20"/>
      <w:szCs w:val="20"/>
      <w:lang w:eastAsia="en-US"/>
    </w:rPr>
  </w:style>
  <w:style w:type="paragraph" w:styleId="T3">
    <w:name w:val="toc 3"/>
    <w:basedOn w:val="Normal"/>
    <w:uiPriority w:val="1"/>
    <w:qFormat/>
    <w:rsid w:val="005E04FF"/>
    <w:pPr>
      <w:spacing w:before="103"/>
      <w:ind w:left="856" w:hanging="177"/>
    </w:pPr>
    <w:rPr>
      <w:rFonts w:ascii="Trebuchet MS" w:eastAsia="Trebuchet MS" w:hAnsi="Trebuchet MS" w:cs="Trebuchet MS"/>
      <w:i/>
      <w:iCs/>
      <w:sz w:val="18"/>
      <w:szCs w:val="18"/>
      <w:lang w:eastAsia="en-US"/>
    </w:rPr>
  </w:style>
  <w:style w:type="character" w:customStyle="1" w:styleId="Balk1Char">
    <w:name w:val="Başlık 1 Char"/>
    <w:basedOn w:val="VarsaylanParagrafYazTipi"/>
    <w:link w:val="Balk1"/>
    <w:uiPriority w:val="9"/>
    <w:rsid w:val="005E04FF"/>
    <w:rPr>
      <w:rFonts w:asciiTheme="majorHAnsi" w:eastAsiaTheme="majorEastAsia" w:hAnsiTheme="majorHAnsi" w:cstheme="majorBidi"/>
      <w:color w:val="2E74B5" w:themeColor="accent1" w:themeShade="BF"/>
      <w:sz w:val="32"/>
      <w:szCs w:val="32"/>
      <w:lang w:eastAsia="tr-TR"/>
    </w:rPr>
  </w:style>
  <w:style w:type="paragraph" w:styleId="AralkYok">
    <w:name w:val="No Spacing"/>
    <w:link w:val="AralkYokChar"/>
    <w:uiPriority w:val="1"/>
    <w:qFormat/>
    <w:rsid w:val="005E04FF"/>
    <w:pPr>
      <w:widowControl w:val="0"/>
      <w:autoSpaceDE w:val="0"/>
      <w:autoSpaceDN w:val="0"/>
      <w:spacing w:after="0" w:line="240" w:lineRule="auto"/>
    </w:pPr>
    <w:rPr>
      <w:rFonts w:ascii="Trebuchet MS" w:eastAsia="Trebuchet MS" w:hAnsi="Trebuchet MS" w:cs="Trebuchet MS"/>
    </w:rPr>
  </w:style>
  <w:style w:type="character" w:customStyle="1" w:styleId="AralkYokChar">
    <w:name w:val="Aralık Yok Char"/>
    <w:link w:val="AralkYok"/>
    <w:uiPriority w:val="1"/>
    <w:rsid w:val="005E04FF"/>
    <w:rPr>
      <w:rFonts w:ascii="Trebuchet MS" w:eastAsia="Trebuchet MS" w:hAnsi="Trebuchet MS" w:cs="Trebuchet MS"/>
    </w:rPr>
  </w:style>
  <w:style w:type="paragraph" w:styleId="ListeParagraf">
    <w:name w:val="List Paragraph"/>
    <w:basedOn w:val="Normal"/>
    <w:link w:val="ListeParagrafChar"/>
    <w:uiPriority w:val="34"/>
    <w:qFormat/>
    <w:rsid w:val="005E04FF"/>
    <w:pPr>
      <w:spacing w:before="122"/>
      <w:ind w:left="473" w:hanging="361"/>
    </w:pPr>
    <w:rPr>
      <w:rFonts w:ascii="Trebuchet MS" w:eastAsia="Trebuchet MS" w:hAnsi="Trebuchet MS" w:cs="Trebuchet MS"/>
      <w:sz w:val="22"/>
      <w:szCs w:val="22"/>
      <w:lang w:eastAsia="en-US"/>
    </w:rPr>
  </w:style>
  <w:style w:type="character" w:customStyle="1" w:styleId="Balk4Char">
    <w:name w:val="Başlık 4 Char"/>
    <w:basedOn w:val="VarsaylanParagrafYazTipi"/>
    <w:link w:val="Balk4"/>
    <w:uiPriority w:val="9"/>
    <w:semiHidden/>
    <w:rsid w:val="005E04FF"/>
    <w:rPr>
      <w:rFonts w:asciiTheme="majorHAnsi" w:eastAsiaTheme="majorEastAsia" w:hAnsiTheme="majorHAnsi" w:cstheme="majorBidi"/>
      <w:i/>
      <w:iCs/>
      <w:color w:val="2E74B5" w:themeColor="accent1" w:themeShade="BF"/>
      <w:sz w:val="24"/>
      <w:szCs w:val="24"/>
      <w:lang w:eastAsia="tr-TR"/>
    </w:rPr>
  </w:style>
  <w:style w:type="paragraph" w:styleId="GvdeMetni">
    <w:name w:val="Body Text"/>
    <w:basedOn w:val="Normal"/>
    <w:link w:val="GvdeMetniChar"/>
    <w:uiPriority w:val="1"/>
    <w:qFormat/>
    <w:rsid w:val="005E04FF"/>
    <w:rPr>
      <w:rFonts w:ascii="Trebuchet MS" w:eastAsia="Trebuchet MS" w:hAnsi="Trebuchet MS" w:cs="Trebuchet MS"/>
      <w:sz w:val="22"/>
      <w:szCs w:val="22"/>
      <w:lang w:eastAsia="en-US"/>
    </w:rPr>
  </w:style>
  <w:style w:type="character" w:customStyle="1" w:styleId="GvdeMetniChar">
    <w:name w:val="Gövde Metni Char"/>
    <w:basedOn w:val="VarsaylanParagrafYazTipi"/>
    <w:link w:val="GvdeMetni"/>
    <w:uiPriority w:val="1"/>
    <w:rsid w:val="005E04FF"/>
    <w:rPr>
      <w:rFonts w:ascii="Trebuchet MS" w:eastAsia="Trebuchet MS" w:hAnsi="Trebuchet MS" w:cs="Trebuchet MS"/>
    </w:rPr>
  </w:style>
  <w:style w:type="paragraph" w:customStyle="1" w:styleId="TableParagraph">
    <w:name w:val="Table Paragraph"/>
    <w:basedOn w:val="Normal"/>
    <w:uiPriority w:val="1"/>
    <w:qFormat/>
    <w:rsid w:val="005E04FF"/>
    <w:pPr>
      <w:spacing w:before="54"/>
      <w:ind w:left="79"/>
    </w:pPr>
    <w:rPr>
      <w:rFonts w:ascii="Trebuchet MS" w:eastAsia="Trebuchet MS" w:hAnsi="Trebuchet MS" w:cs="Trebuchet MS"/>
      <w:sz w:val="22"/>
      <w:szCs w:val="22"/>
      <w:lang w:eastAsia="en-US"/>
    </w:rPr>
  </w:style>
  <w:style w:type="character" w:customStyle="1" w:styleId="Balk5Char">
    <w:name w:val="Başlık 5 Char"/>
    <w:basedOn w:val="VarsaylanParagrafYazTipi"/>
    <w:link w:val="Balk5"/>
    <w:uiPriority w:val="9"/>
    <w:semiHidden/>
    <w:rsid w:val="00F34503"/>
    <w:rPr>
      <w:rFonts w:asciiTheme="majorHAnsi" w:eastAsiaTheme="majorEastAsia" w:hAnsiTheme="majorHAnsi" w:cstheme="majorBidi"/>
      <w:color w:val="2E74B5" w:themeColor="accent1" w:themeShade="BF"/>
      <w:sz w:val="24"/>
      <w:szCs w:val="24"/>
      <w:lang w:eastAsia="tr-TR"/>
    </w:rPr>
  </w:style>
  <w:style w:type="character" w:styleId="Kpr">
    <w:name w:val="Hyperlink"/>
    <w:basedOn w:val="VarsaylanParagrafYazTipi"/>
    <w:uiPriority w:val="99"/>
    <w:unhideWhenUsed/>
    <w:rsid w:val="004E41B6"/>
    <w:rPr>
      <w:color w:val="0563C1" w:themeColor="hyperlink"/>
      <w:u w:val="single"/>
    </w:rPr>
  </w:style>
  <w:style w:type="paragraph" w:styleId="stBilgi">
    <w:name w:val="header"/>
    <w:basedOn w:val="Normal"/>
    <w:link w:val="stBilgiChar"/>
    <w:uiPriority w:val="99"/>
    <w:unhideWhenUsed/>
    <w:rsid w:val="00A970CD"/>
    <w:pPr>
      <w:tabs>
        <w:tab w:val="center" w:pos="4536"/>
        <w:tab w:val="right" w:pos="9072"/>
      </w:tabs>
    </w:pPr>
  </w:style>
  <w:style w:type="character" w:customStyle="1" w:styleId="stBilgiChar">
    <w:name w:val="Üst Bilgi Char"/>
    <w:basedOn w:val="VarsaylanParagrafYazTipi"/>
    <w:link w:val="stBilgi"/>
    <w:uiPriority w:val="99"/>
    <w:rsid w:val="00A970C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970CD"/>
    <w:pPr>
      <w:tabs>
        <w:tab w:val="center" w:pos="4536"/>
        <w:tab w:val="right" w:pos="9072"/>
      </w:tabs>
    </w:pPr>
  </w:style>
  <w:style w:type="character" w:customStyle="1" w:styleId="AltBilgiChar">
    <w:name w:val="Alt Bilgi Char"/>
    <w:basedOn w:val="VarsaylanParagrafYazTipi"/>
    <w:link w:val="AltBilgi"/>
    <w:uiPriority w:val="99"/>
    <w:rsid w:val="00A970CD"/>
    <w:rPr>
      <w:rFonts w:ascii="Times New Roman" w:eastAsia="Times New Roman" w:hAnsi="Times New Roman" w:cs="Times New Roman"/>
      <w:sz w:val="24"/>
      <w:szCs w:val="24"/>
      <w:lang w:eastAsia="tr-TR"/>
    </w:rPr>
  </w:style>
  <w:style w:type="table" w:styleId="TabloKlavuzu">
    <w:name w:val="Table Grid"/>
    <w:basedOn w:val="NormalTablo"/>
    <w:uiPriority w:val="39"/>
    <w:rsid w:val="00117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1001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0012"/>
    <w:rPr>
      <w:rFonts w:ascii="Segoe UI" w:eastAsia="Times New Roman" w:hAnsi="Segoe UI" w:cs="Segoe UI"/>
      <w:sz w:val="18"/>
      <w:szCs w:val="18"/>
      <w:lang w:eastAsia="tr-TR"/>
    </w:rPr>
  </w:style>
  <w:style w:type="paragraph" w:customStyle="1" w:styleId="Default">
    <w:name w:val="Default"/>
    <w:rsid w:val="001C40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Metin">
    <w:name w:val="ÇÖP Metin"/>
    <w:basedOn w:val="Normal"/>
    <w:qFormat/>
    <w:rsid w:val="00CE5782"/>
    <w:pPr>
      <w:spacing w:before="120" w:after="120" w:line="360" w:lineRule="auto"/>
      <w:ind w:firstLine="709"/>
      <w:contextualSpacing/>
      <w:jc w:val="both"/>
    </w:pPr>
    <w:rPr>
      <w:rFonts w:ascii="Arial" w:hAnsi="Arial"/>
      <w:sz w:val="20"/>
      <w:szCs w:val="22"/>
    </w:rPr>
  </w:style>
  <w:style w:type="paragraph" w:customStyle="1" w:styleId="PMaddeimi">
    <w:name w:val="ÇÖP Madde imi"/>
    <w:qFormat/>
    <w:rsid w:val="00CE5782"/>
    <w:pPr>
      <w:numPr>
        <w:numId w:val="16"/>
      </w:numPr>
      <w:spacing w:after="120" w:line="360" w:lineRule="auto"/>
      <w:contextualSpacing/>
      <w:jc w:val="both"/>
    </w:pPr>
    <w:rPr>
      <w:rFonts w:ascii="Arial" w:eastAsia="Times New Roman" w:hAnsi="Arial" w:cs="Times New Roman"/>
      <w:sz w:val="20"/>
      <w:lang w:eastAsia="tr-TR"/>
    </w:rPr>
  </w:style>
  <w:style w:type="paragraph" w:customStyle="1" w:styleId="PMaddemi123">
    <w:name w:val="ÇÖP Madde İmi 1 2 3"/>
    <w:basedOn w:val="PMaddeimi"/>
    <w:qFormat/>
    <w:rsid w:val="00CE5782"/>
    <w:pPr>
      <w:numPr>
        <w:numId w:val="17"/>
      </w:numPr>
    </w:pPr>
    <w:rPr>
      <w:rFonts w:cs="Arial"/>
      <w:szCs w:val="20"/>
    </w:rPr>
  </w:style>
  <w:style w:type="character" w:customStyle="1" w:styleId="ListeParagrafChar">
    <w:name w:val="Liste Paragraf Char"/>
    <w:link w:val="ListeParagraf"/>
    <w:uiPriority w:val="34"/>
    <w:locked/>
    <w:rsid w:val="00D6268F"/>
    <w:rPr>
      <w:rFonts w:ascii="Trebuchet MS" w:eastAsia="Trebuchet MS" w:hAnsi="Trebuchet MS" w:cs="Trebuchet MS"/>
    </w:rPr>
  </w:style>
  <w:style w:type="character" w:customStyle="1" w:styleId="Balk3Char">
    <w:name w:val="Başlık 3 Char"/>
    <w:basedOn w:val="VarsaylanParagrafYazTipi"/>
    <w:link w:val="Balk3"/>
    <w:uiPriority w:val="9"/>
    <w:semiHidden/>
    <w:rsid w:val="00BB2C57"/>
    <w:rPr>
      <w:rFonts w:asciiTheme="majorHAnsi" w:eastAsiaTheme="majorEastAsia" w:hAnsiTheme="majorHAnsi" w:cstheme="majorBidi"/>
      <w:color w:val="1F4D78" w:themeColor="accent1" w:themeShade="7F"/>
      <w:sz w:val="24"/>
      <w:szCs w:val="24"/>
      <w:lang w:eastAsia="tr-TR"/>
    </w:rPr>
  </w:style>
  <w:style w:type="character" w:styleId="AklamaBavurusu">
    <w:name w:val="annotation reference"/>
    <w:basedOn w:val="VarsaylanParagrafYazTipi"/>
    <w:uiPriority w:val="99"/>
    <w:semiHidden/>
    <w:unhideWhenUsed/>
    <w:rsid w:val="000D79D4"/>
    <w:rPr>
      <w:sz w:val="16"/>
      <w:szCs w:val="16"/>
    </w:rPr>
  </w:style>
  <w:style w:type="paragraph" w:styleId="AklamaMetni">
    <w:name w:val="annotation text"/>
    <w:basedOn w:val="Normal"/>
    <w:link w:val="AklamaMetniChar"/>
    <w:uiPriority w:val="99"/>
    <w:semiHidden/>
    <w:unhideWhenUsed/>
    <w:rsid w:val="000D79D4"/>
    <w:rPr>
      <w:sz w:val="20"/>
      <w:szCs w:val="20"/>
    </w:rPr>
  </w:style>
  <w:style w:type="character" w:customStyle="1" w:styleId="AklamaMetniChar">
    <w:name w:val="Açıklama Metni Char"/>
    <w:basedOn w:val="VarsaylanParagrafYazTipi"/>
    <w:link w:val="AklamaMetni"/>
    <w:uiPriority w:val="99"/>
    <w:semiHidden/>
    <w:rsid w:val="000D79D4"/>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0D79D4"/>
    <w:rPr>
      <w:b/>
      <w:bCs/>
    </w:rPr>
  </w:style>
  <w:style w:type="character" w:customStyle="1" w:styleId="AklamaKonusuChar">
    <w:name w:val="Açıklama Konusu Char"/>
    <w:basedOn w:val="AklamaMetniChar"/>
    <w:link w:val="AklamaKonusu"/>
    <w:uiPriority w:val="99"/>
    <w:semiHidden/>
    <w:rsid w:val="000D79D4"/>
    <w:rPr>
      <w:rFonts w:ascii="Times New Roman" w:eastAsia="Times New Roman" w:hAnsi="Times New Roman" w:cs="Times New Roman"/>
      <w:b/>
      <w:bCs/>
      <w:sz w:val="20"/>
      <w:szCs w:val="20"/>
      <w:lang w:eastAsia="tr-TR"/>
    </w:rPr>
  </w:style>
  <w:style w:type="paragraph" w:styleId="Dzeltme">
    <w:name w:val="Revision"/>
    <w:hidden/>
    <w:uiPriority w:val="99"/>
    <w:semiHidden/>
    <w:rsid w:val="009C3938"/>
    <w:pPr>
      <w:spacing w:after="0" w:line="240" w:lineRule="auto"/>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2F773F"/>
    <w:pPr>
      <w:spacing w:before="480" w:line="276" w:lineRule="auto"/>
      <w:outlineLvl w:val="9"/>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43646">
      <w:bodyDiv w:val="1"/>
      <w:marLeft w:val="0"/>
      <w:marRight w:val="0"/>
      <w:marTop w:val="0"/>
      <w:marBottom w:val="0"/>
      <w:divBdr>
        <w:top w:val="none" w:sz="0" w:space="0" w:color="auto"/>
        <w:left w:val="none" w:sz="0" w:space="0" w:color="auto"/>
        <w:bottom w:val="none" w:sz="0" w:space="0" w:color="auto"/>
        <w:right w:val="none" w:sz="0" w:space="0" w:color="auto"/>
      </w:divBdr>
    </w:div>
    <w:div w:id="451216581">
      <w:bodyDiv w:val="1"/>
      <w:marLeft w:val="0"/>
      <w:marRight w:val="0"/>
      <w:marTop w:val="0"/>
      <w:marBottom w:val="0"/>
      <w:divBdr>
        <w:top w:val="none" w:sz="0" w:space="0" w:color="auto"/>
        <w:left w:val="none" w:sz="0" w:space="0" w:color="auto"/>
        <w:bottom w:val="none" w:sz="0" w:space="0" w:color="auto"/>
        <w:right w:val="none" w:sz="0" w:space="0" w:color="auto"/>
      </w:divBdr>
    </w:div>
    <w:div w:id="690912620">
      <w:bodyDiv w:val="1"/>
      <w:marLeft w:val="0"/>
      <w:marRight w:val="0"/>
      <w:marTop w:val="0"/>
      <w:marBottom w:val="0"/>
      <w:divBdr>
        <w:top w:val="none" w:sz="0" w:space="0" w:color="auto"/>
        <w:left w:val="none" w:sz="0" w:space="0" w:color="auto"/>
        <w:bottom w:val="none" w:sz="0" w:space="0" w:color="auto"/>
        <w:right w:val="none" w:sz="0" w:space="0" w:color="auto"/>
      </w:divBdr>
    </w:div>
    <w:div w:id="1495489943">
      <w:bodyDiv w:val="1"/>
      <w:marLeft w:val="0"/>
      <w:marRight w:val="0"/>
      <w:marTop w:val="0"/>
      <w:marBottom w:val="0"/>
      <w:divBdr>
        <w:top w:val="none" w:sz="0" w:space="0" w:color="auto"/>
        <w:left w:val="none" w:sz="0" w:space="0" w:color="auto"/>
        <w:bottom w:val="none" w:sz="0" w:space="0" w:color="auto"/>
        <w:right w:val="none" w:sz="0" w:space="0" w:color="auto"/>
      </w:divBdr>
    </w:div>
    <w:div w:id="188601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turkiyeburslari.gov.tr" TargetMode="External"/><Relationship Id="rId18" Type="http://schemas.openxmlformats.org/officeDocument/2006/relationships/hyperlink" Target="https://tbbs.turkiyeburslari.gov.t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tb.gov.tr/" TargetMode="External"/><Relationship Id="rId17" Type="http://schemas.openxmlformats.org/officeDocument/2006/relationships/hyperlink" Target="mailto:info@turkiyeburslari.gov.tr" TargetMode="External"/><Relationship Id="rId2" Type="http://schemas.openxmlformats.org/officeDocument/2006/relationships/numbering" Target="numbering.xml"/><Relationship Id="rId16" Type="http://schemas.openxmlformats.org/officeDocument/2006/relationships/hyperlink" Target="https://tbbs.turkiyeburslari.gov.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312)%20218-40-00" TargetMode="External"/><Relationship Id="rId5" Type="http://schemas.openxmlformats.org/officeDocument/2006/relationships/webSettings" Target="webSettings.xml"/><Relationship Id="rId15" Type="http://schemas.openxmlformats.org/officeDocument/2006/relationships/hyperlink" Target="https://tbbs.turkiyeburslari.gov.tr" TargetMode="External"/><Relationship Id="rId10" Type="http://schemas.openxmlformats.org/officeDocument/2006/relationships/footer" Target="footer1.xml"/><Relationship Id="rId19" Type="http://schemas.openxmlformats.org/officeDocument/2006/relationships/hyperlink" Target="https://tbbs.turkiyeburslari.gov.t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bbs.turkiyeburslari.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6524C-E9B2-47EE-9B71-B8463E04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6179</Words>
  <Characters>35221</Characters>
  <Application>Microsoft Office Word</Application>
  <DocSecurity>0</DocSecurity>
  <Lines>293</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Huseyin YILDIZ</dc:creator>
  <cp:lastModifiedBy>ronaldinho424</cp:lastModifiedBy>
  <cp:revision>2</cp:revision>
  <cp:lastPrinted>2023-04-18T14:15:00Z</cp:lastPrinted>
  <dcterms:created xsi:type="dcterms:W3CDTF">2023-04-28T13:22:00Z</dcterms:created>
  <dcterms:modified xsi:type="dcterms:W3CDTF">2023-04-28T13:22:00Z</dcterms:modified>
</cp:coreProperties>
</file>